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2532" w14:textId="77777777" w:rsidR="00563E08" w:rsidRPr="00031B13" w:rsidRDefault="006B4E1B" w:rsidP="00411DA8">
      <w:pPr>
        <w:spacing w:after="0" w:line="276" w:lineRule="auto"/>
        <w:jc w:val="both"/>
        <w:rPr>
          <w:rFonts w:ascii="Aptos Light" w:hAnsi="Aptos Light" w:cstheme="minorHAnsi"/>
          <w:color w:val="000000" w:themeColor="text1"/>
          <w:sz w:val="24"/>
          <w:szCs w:val="24"/>
          <w:lang w:eastAsia="pl-PL"/>
        </w:rPr>
      </w:pPr>
      <w:r w:rsidRPr="00031B13">
        <w:rPr>
          <w:rFonts w:ascii="Aptos Light" w:hAnsi="Aptos Light" w:cstheme="minorHAnsi"/>
          <w:noProof/>
          <w:color w:val="000000" w:themeColor="text1"/>
          <w:sz w:val="24"/>
          <w:szCs w:val="24"/>
          <w:lang w:eastAsia="pl-PL"/>
        </w:rPr>
        <w:drawing>
          <wp:anchor distT="0" distB="0" distL="0" distR="0" simplePos="0" relativeHeight="2" behindDoc="0" locked="0" layoutInCell="1" allowOverlap="1" wp14:anchorId="763245FB" wp14:editId="7953DFE9">
            <wp:simplePos x="0" y="0"/>
            <wp:positionH relativeFrom="column">
              <wp:posOffset>1248723</wp:posOffset>
            </wp:positionH>
            <wp:positionV relativeFrom="paragraph">
              <wp:posOffset>-222159</wp:posOffset>
            </wp:positionV>
            <wp:extent cx="3260035" cy="901134"/>
            <wp:effectExtent l="0" t="0" r="0" b="0"/>
            <wp:wrapNone/>
            <wp:docPr id="1" name="Obraz 1" descr="Obraz zawierający tekst, Czcionka, Grafi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Grafi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35" cy="901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7DE10" w14:textId="77777777" w:rsidR="00563E08" w:rsidRPr="00031B13" w:rsidRDefault="00563E08" w:rsidP="00411DA8">
      <w:pPr>
        <w:spacing w:after="0" w:line="276" w:lineRule="auto"/>
        <w:jc w:val="both"/>
        <w:rPr>
          <w:rFonts w:ascii="Aptos Light" w:hAnsi="Aptos Light" w:cstheme="minorHAnsi"/>
          <w:color w:val="000000" w:themeColor="text1"/>
          <w:sz w:val="24"/>
          <w:szCs w:val="24"/>
          <w:lang w:eastAsia="pl-PL"/>
        </w:rPr>
      </w:pPr>
    </w:p>
    <w:p w14:paraId="798EB8B1" w14:textId="77777777" w:rsidR="00563E08" w:rsidRPr="00031B13" w:rsidRDefault="00563E08" w:rsidP="00411DA8">
      <w:pPr>
        <w:spacing w:after="0" w:line="276" w:lineRule="auto"/>
        <w:jc w:val="both"/>
        <w:rPr>
          <w:rFonts w:ascii="Aptos Light" w:hAnsi="Aptos Light" w:cstheme="minorHAnsi"/>
          <w:color w:val="000000" w:themeColor="text1"/>
          <w:sz w:val="24"/>
          <w:szCs w:val="24"/>
          <w:lang w:eastAsia="pl-PL"/>
        </w:rPr>
      </w:pPr>
    </w:p>
    <w:p w14:paraId="735056EF" w14:textId="77777777" w:rsidR="00563E08" w:rsidRPr="00031B13" w:rsidRDefault="00563E08" w:rsidP="00411DA8">
      <w:pPr>
        <w:spacing w:after="0" w:line="276" w:lineRule="auto"/>
        <w:jc w:val="both"/>
        <w:rPr>
          <w:rFonts w:ascii="Aptos Light" w:hAnsi="Aptos Light" w:cstheme="minorHAnsi"/>
          <w:color w:val="000000" w:themeColor="text1"/>
          <w:sz w:val="24"/>
          <w:szCs w:val="24"/>
          <w:lang w:eastAsia="pl-PL"/>
        </w:rPr>
      </w:pPr>
    </w:p>
    <w:p w14:paraId="6C23F9BF" w14:textId="77777777" w:rsidR="00563E08" w:rsidRPr="00031B13" w:rsidRDefault="00563E08" w:rsidP="00411DA8">
      <w:pPr>
        <w:pStyle w:val="Tytu"/>
        <w:spacing w:line="276" w:lineRule="auto"/>
        <w:jc w:val="both"/>
        <w:rPr>
          <w:rFonts w:ascii="Aptos Light" w:hAnsi="Aptos Light" w:cstheme="minorHAnsi"/>
          <w:color w:val="000000" w:themeColor="text1"/>
          <w:sz w:val="24"/>
          <w:szCs w:val="24"/>
        </w:rPr>
      </w:pPr>
    </w:p>
    <w:p w14:paraId="3B30F605" w14:textId="3F41FE01" w:rsidR="00563E08" w:rsidRPr="00411DA8" w:rsidRDefault="006B4E1B" w:rsidP="00411DA8">
      <w:pPr>
        <w:pStyle w:val="Tytu"/>
        <w:spacing w:line="276" w:lineRule="auto"/>
        <w:jc w:val="both"/>
        <w:rPr>
          <w:rFonts w:ascii="Aptos Light" w:hAnsi="Aptos Light" w:cstheme="minorHAnsi"/>
          <w:b/>
          <w:bCs/>
          <w:color w:val="000000" w:themeColor="text1"/>
          <w:sz w:val="32"/>
          <w:szCs w:val="32"/>
        </w:rPr>
      </w:pPr>
      <w:r w:rsidRPr="00411DA8">
        <w:rPr>
          <w:rFonts w:ascii="Aptos Light" w:hAnsi="Aptos Light" w:cstheme="minorHAnsi"/>
          <w:b/>
          <w:bCs/>
          <w:color w:val="000000" w:themeColor="text1"/>
          <w:sz w:val="32"/>
          <w:szCs w:val="32"/>
        </w:rPr>
        <w:t>XXX</w:t>
      </w:r>
      <w:r w:rsidR="00B31A8C">
        <w:rPr>
          <w:rFonts w:ascii="Aptos Light" w:hAnsi="Aptos Light" w:cstheme="minorHAnsi"/>
          <w:b/>
          <w:bCs/>
          <w:color w:val="000000" w:themeColor="text1"/>
          <w:sz w:val="32"/>
          <w:szCs w:val="32"/>
        </w:rPr>
        <w:t>I</w:t>
      </w:r>
      <w:r w:rsidRPr="00411DA8">
        <w:rPr>
          <w:rFonts w:ascii="Aptos Light" w:hAnsi="Aptos Light" w:cstheme="minorHAnsi"/>
          <w:b/>
          <w:bCs/>
          <w:color w:val="000000" w:themeColor="text1"/>
          <w:sz w:val="32"/>
          <w:szCs w:val="32"/>
        </w:rPr>
        <w:t xml:space="preserve"> edycja Nagrody KLIO</w:t>
      </w:r>
      <w:r w:rsidR="009E1F39" w:rsidRPr="00411DA8">
        <w:rPr>
          <w:rFonts w:ascii="Aptos Light" w:hAnsi="Aptos Light" w:cstheme="minorHAnsi"/>
          <w:b/>
          <w:bCs/>
          <w:color w:val="000000" w:themeColor="text1"/>
          <w:sz w:val="32"/>
          <w:szCs w:val="32"/>
        </w:rPr>
        <w:t>. Poznajmy laureatów</w:t>
      </w:r>
    </w:p>
    <w:p w14:paraId="573AFD05" w14:textId="77777777" w:rsidR="008D4238" w:rsidRPr="00031B13" w:rsidRDefault="008D4238" w:rsidP="00411DA8">
      <w:pPr>
        <w:pStyle w:val="Domylne"/>
        <w:spacing w:line="276" w:lineRule="auto"/>
        <w:jc w:val="both"/>
        <w:rPr>
          <w:rFonts w:ascii="Aptos Light" w:hAnsi="Aptos Light"/>
          <w:sz w:val="24"/>
          <w:szCs w:val="24"/>
        </w:rPr>
      </w:pPr>
    </w:p>
    <w:p w14:paraId="24C69EB7" w14:textId="4AEAD0DC" w:rsidR="008D4238" w:rsidRDefault="008D4238" w:rsidP="00B31A8C">
      <w:pPr>
        <w:spacing w:after="60" w:line="276" w:lineRule="auto"/>
        <w:jc w:val="both"/>
        <w:rPr>
          <w:rFonts w:ascii="Aptos Light" w:hAnsi="Aptos Light"/>
          <w:sz w:val="24"/>
          <w:szCs w:val="24"/>
        </w:rPr>
      </w:pPr>
      <w:r w:rsidRPr="00031B13">
        <w:rPr>
          <w:rFonts w:ascii="Aptos Light" w:hAnsi="Aptos Light"/>
          <w:sz w:val="24"/>
          <w:szCs w:val="24"/>
        </w:rPr>
        <w:t>W 202</w:t>
      </w:r>
      <w:r w:rsidR="00B31A8C">
        <w:rPr>
          <w:rFonts w:ascii="Aptos Light" w:hAnsi="Aptos Light"/>
          <w:sz w:val="24"/>
          <w:szCs w:val="24"/>
        </w:rPr>
        <w:t>5</w:t>
      </w:r>
      <w:r w:rsidRPr="00031B13">
        <w:rPr>
          <w:rFonts w:ascii="Aptos Light" w:hAnsi="Aptos Light"/>
          <w:sz w:val="24"/>
          <w:szCs w:val="24"/>
        </w:rPr>
        <w:t xml:space="preserve"> roku 1</w:t>
      </w:r>
      <w:r w:rsidR="00B31A8C">
        <w:rPr>
          <w:rFonts w:ascii="Aptos Light" w:hAnsi="Aptos Light"/>
          <w:sz w:val="24"/>
          <w:szCs w:val="24"/>
        </w:rPr>
        <w:t>15</w:t>
      </w:r>
      <w:r w:rsidRPr="00031B13">
        <w:rPr>
          <w:rFonts w:ascii="Aptos Light" w:hAnsi="Aptos Light"/>
          <w:sz w:val="24"/>
          <w:szCs w:val="24"/>
        </w:rPr>
        <w:t xml:space="preserve"> </w:t>
      </w:r>
      <w:r w:rsidR="00486D8B">
        <w:rPr>
          <w:rFonts w:ascii="Aptos Light" w:hAnsi="Aptos Light"/>
          <w:sz w:val="24"/>
          <w:szCs w:val="24"/>
        </w:rPr>
        <w:t>wydawnictw, instytucji</w:t>
      </w:r>
      <w:r w:rsidRPr="00031B13">
        <w:rPr>
          <w:rFonts w:ascii="Aptos Light" w:hAnsi="Aptos Light"/>
          <w:sz w:val="24"/>
          <w:szCs w:val="24"/>
        </w:rPr>
        <w:t xml:space="preserve"> i osób prywatnych zgłosiło do Nagrody KLIO 29</w:t>
      </w:r>
      <w:r w:rsidR="00B31A8C">
        <w:rPr>
          <w:rFonts w:ascii="Aptos Light" w:hAnsi="Aptos Light"/>
          <w:sz w:val="24"/>
          <w:szCs w:val="24"/>
        </w:rPr>
        <w:t>0</w:t>
      </w:r>
      <w:r w:rsidRPr="00031B13">
        <w:rPr>
          <w:rFonts w:ascii="Aptos Light" w:hAnsi="Aptos Light"/>
          <w:sz w:val="24"/>
          <w:szCs w:val="24"/>
        </w:rPr>
        <w:t xml:space="preserve"> publikacji</w:t>
      </w:r>
      <w:r w:rsidR="00A91901">
        <w:rPr>
          <w:rFonts w:ascii="Aptos Light" w:hAnsi="Aptos Light"/>
          <w:sz w:val="24"/>
          <w:szCs w:val="24"/>
        </w:rPr>
        <w:t xml:space="preserve"> </w:t>
      </w:r>
      <w:r w:rsidR="00A91901" w:rsidRPr="00A91901">
        <w:rPr>
          <w:rFonts w:ascii="Aptos Light" w:hAnsi="Aptos Light"/>
          <w:sz w:val="24"/>
          <w:szCs w:val="24"/>
        </w:rPr>
        <w:t>wydanych w latach 2024–2025</w:t>
      </w:r>
      <w:r w:rsidRPr="00031B13">
        <w:rPr>
          <w:rFonts w:ascii="Aptos Light" w:hAnsi="Aptos Light"/>
          <w:sz w:val="24"/>
          <w:szCs w:val="24"/>
        </w:rPr>
        <w:t>.</w:t>
      </w:r>
      <w:r w:rsidR="00DF55EC" w:rsidRPr="00031B13">
        <w:rPr>
          <w:rFonts w:ascii="Aptos Light" w:hAnsi="Aptos Light"/>
          <w:sz w:val="24"/>
          <w:szCs w:val="24"/>
        </w:rPr>
        <w:t xml:space="preserve"> </w:t>
      </w:r>
      <w:r w:rsidR="006A3B71">
        <w:rPr>
          <w:rFonts w:ascii="Aptos Light" w:hAnsi="Aptos Light"/>
          <w:sz w:val="24"/>
          <w:szCs w:val="24"/>
        </w:rPr>
        <w:t>P</w:t>
      </w:r>
      <w:r w:rsidRPr="00031B13">
        <w:rPr>
          <w:rFonts w:ascii="Aptos Light" w:hAnsi="Aptos Light"/>
          <w:sz w:val="24"/>
          <w:szCs w:val="24"/>
        </w:rPr>
        <w:t>o</w:t>
      </w:r>
      <w:r w:rsidR="00B31A8C">
        <w:rPr>
          <w:rFonts w:ascii="Aptos Light" w:hAnsi="Aptos Light"/>
          <w:sz w:val="24"/>
          <w:szCs w:val="24"/>
        </w:rPr>
        <w:t xml:space="preserve"> raz pierwszy</w:t>
      </w:r>
      <w:r w:rsidRPr="00031B13">
        <w:rPr>
          <w:rFonts w:ascii="Aptos Light" w:hAnsi="Aptos Light"/>
          <w:sz w:val="24"/>
          <w:szCs w:val="24"/>
        </w:rPr>
        <w:t xml:space="preserve">, </w:t>
      </w:r>
      <w:r w:rsidR="006A3B71">
        <w:rPr>
          <w:rFonts w:ascii="Aptos Light" w:hAnsi="Aptos Light"/>
          <w:sz w:val="24"/>
          <w:szCs w:val="24"/>
        </w:rPr>
        <w:t xml:space="preserve">nagroda </w:t>
      </w:r>
      <w:r w:rsidRPr="00031B13">
        <w:rPr>
          <w:rFonts w:ascii="Aptos Light" w:hAnsi="Aptos Light"/>
          <w:sz w:val="24"/>
          <w:szCs w:val="24"/>
        </w:rPr>
        <w:t>przyznana została w</w:t>
      </w:r>
      <w:r w:rsidR="006A3B71">
        <w:rPr>
          <w:rFonts w:ascii="Aptos Light" w:hAnsi="Aptos Light"/>
          <w:sz w:val="24"/>
          <w:szCs w:val="24"/>
        </w:rPr>
        <w:t xml:space="preserve"> </w:t>
      </w:r>
      <w:r w:rsidR="00B31A8C">
        <w:rPr>
          <w:rFonts w:ascii="Aptos Light" w:hAnsi="Aptos Light"/>
          <w:sz w:val="24"/>
          <w:szCs w:val="24"/>
        </w:rPr>
        <w:t>pięciu</w:t>
      </w:r>
      <w:r w:rsidRPr="00031B13">
        <w:rPr>
          <w:rFonts w:ascii="Aptos Light" w:hAnsi="Aptos Light"/>
          <w:sz w:val="24"/>
          <w:szCs w:val="24"/>
        </w:rPr>
        <w:t xml:space="preserve"> kategoriach: autorskiej – za indywidualny wkład autora w popularyzację historii; monografi</w:t>
      </w:r>
      <w:r w:rsidR="00486D8B">
        <w:rPr>
          <w:rFonts w:ascii="Aptos Light" w:hAnsi="Aptos Light"/>
          <w:sz w:val="24"/>
          <w:szCs w:val="24"/>
        </w:rPr>
        <w:t>a</w:t>
      </w:r>
      <w:r w:rsidRPr="00031B13">
        <w:rPr>
          <w:rFonts w:ascii="Aptos Light" w:hAnsi="Aptos Light"/>
          <w:sz w:val="24"/>
          <w:szCs w:val="24"/>
        </w:rPr>
        <w:t xml:space="preserve"> naukow</w:t>
      </w:r>
      <w:r w:rsidR="00486D8B">
        <w:rPr>
          <w:rFonts w:ascii="Aptos Light" w:hAnsi="Aptos Light"/>
          <w:sz w:val="24"/>
          <w:szCs w:val="24"/>
        </w:rPr>
        <w:t>a</w:t>
      </w:r>
      <w:r w:rsidRPr="00031B13">
        <w:rPr>
          <w:rFonts w:ascii="Aptos Light" w:hAnsi="Aptos Light"/>
          <w:sz w:val="24"/>
          <w:szCs w:val="24"/>
        </w:rPr>
        <w:t xml:space="preserve"> – za merytoryczny wkład w poznawanie historii; </w:t>
      </w:r>
      <w:r w:rsidR="00B31A8C">
        <w:rPr>
          <w:rFonts w:ascii="Aptos Light" w:hAnsi="Aptos Light"/>
          <w:sz w:val="24"/>
          <w:szCs w:val="24"/>
        </w:rPr>
        <w:t>wydawniczej</w:t>
      </w:r>
      <w:r w:rsidRPr="00031B13">
        <w:rPr>
          <w:rFonts w:ascii="Aptos Light" w:hAnsi="Aptos Light"/>
          <w:sz w:val="24"/>
          <w:szCs w:val="24"/>
        </w:rPr>
        <w:t xml:space="preserve"> – </w:t>
      </w:r>
      <w:r w:rsidR="00B31A8C" w:rsidRPr="00B31A8C">
        <w:rPr>
          <w:rFonts w:ascii="Aptos Light" w:hAnsi="Aptos Light"/>
          <w:sz w:val="24"/>
          <w:szCs w:val="24"/>
        </w:rPr>
        <w:t>dla wydawnictwa za jakość i formę publikacji</w:t>
      </w:r>
      <w:r w:rsidR="00D95D81">
        <w:rPr>
          <w:rFonts w:ascii="Aptos Light" w:hAnsi="Aptos Light"/>
          <w:sz w:val="24"/>
          <w:szCs w:val="24"/>
        </w:rPr>
        <w:t>;</w:t>
      </w:r>
      <w:r w:rsidR="00B31A8C">
        <w:rPr>
          <w:rFonts w:ascii="Aptos Light" w:hAnsi="Aptos Light"/>
          <w:sz w:val="24"/>
          <w:szCs w:val="24"/>
        </w:rPr>
        <w:t xml:space="preserve"> edycj</w:t>
      </w:r>
      <w:r w:rsidR="00486D8B">
        <w:rPr>
          <w:rFonts w:ascii="Aptos Light" w:hAnsi="Aptos Light"/>
          <w:sz w:val="24"/>
          <w:szCs w:val="24"/>
        </w:rPr>
        <w:t>a</w:t>
      </w:r>
      <w:r w:rsidR="00B31A8C">
        <w:rPr>
          <w:rFonts w:ascii="Aptos Light" w:hAnsi="Aptos Light"/>
          <w:sz w:val="24"/>
          <w:szCs w:val="24"/>
        </w:rPr>
        <w:t xml:space="preserve"> źródłow</w:t>
      </w:r>
      <w:r w:rsidR="00486D8B">
        <w:rPr>
          <w:rFonts w:ascii="Aptos Light" w:hAnsi="Aptos Light"/>
          <w:sz w:val="24"/>
          <w:szCs w:val="24"/>
        </w:rPr>
        <w:t>a</w:t>
      </w:r>
      <w:r w:rsidR="00B31A8C">
        <w:rPr>
          <w:rFonts w:ascii="Aptos Light" w:hAnsi="Aptos Light"/>
          <w:sz w:val="24"/>
          <w:szCs w:val="24"/>
        </w:rPr>
        <w:t xml:space="preserve"> - </w:t>
      </w:r>
      <w:r w:rsidR="00B31A8C" w:rsidRPr="00B31A8C">
        <w:rPr>
          <w:rFonts w:ascii="Aptos Light" w:hAnsi="Aptos Light"/>
          <w:sz w:val="24"/>
          <w:szCs w:val="24"/>
        </w:rPr>
        <w:t>dla autorów edycji tekstów źródłowych</w:t>
      </w:r>
      <w:r w:rsidR="006A3B71">
        <w:rPr>
          <w:rFonts w:ascii="Aptos Light" w:hAnsi="Aptos Light"/>
          <w:sz w:val="24"/>
          <w:szCs w:val="24"/>
        </w:rPr>
        <w:t xml:space="preserve"> i </w:t>
      </w:r>
      <w:r w:rsidR="00B31A8C" w:rsidRPr="00B31A8C">
        <w:rPr>
          <w:rFonts w:ascii="Aptos Light" w:hAnsi="Aptos Light"/>
          <w:sz w:val="24"/>
          <w:szCs w:val="24"/>
        </w:rPr>
        <w:t>regionalia</w:t>
      </w:r>
      <w:r w:rsidR="00B31A8C">
        <w:rPr>
          <w:rFonts w:ascii="Aptos Light" w:hAnsi="Aptos Light"/>
          <w:sz w:val="24"/>
          <w:szCs w:val="24"/>
        </w:rPr>
        <w:t>/</w:t>
      </w:r>
      <w:r w:rsidRPr="00031B13">
        <w:rPr>
          <w:rFonts w:ascii="Aptos Light" w:hAnsi="Aptos Light"/>
          <w:sz w:val="24"/>
          <w:szCs w:val="24"/>
        </w:rPr>
        <w:t xml:space="preserve">varsaviana – </w:t>
      </w:r>
      <w:r w:rsidR="00B31A8C" w:rsidRPr="00B31A8C">
        <w:rPr>
          <w:rFonts w:ascii="Aptos Light" w:hAnsi="Aptos Light"/>
          <w:sz w:val="24"/>
          <w:szCs w:val="24"/>
        </w:rPr>
        <w:t>za wkład w poznanie i popularyzację dziejów lokalnych, w tym historii Warszawy</w:t>
      </w:r>
      <w:r w:rsidR="00B31A8C">
        <w:rPr>
          <w:rFonts w:ascii="Aptos Light" w:hAnsi="Aptos Light"/>
          <w:sz w:val="24"/>
          <w:szCs w:val="24"/>
        </w:rPr>
        <w:t>.</w:t>
      </w:r>
    </w:p>
    <w:p w14:paraId="255935A7" w14:textId="77777777" w:rsidR="00B31A8C" w:rsidRDefault="00B31A8C" w:rsidP="00B31A8C">
      <w:pPr>
        <w:spacing w:after="60" w:line="276" w:lineRule="auto"/>
        <w:jc w:val="both"/>
        <w:rPr>
          <w:rFonts w:ascii="Aptos Light" w:hAnsi="Aptos Light"/>
          <w:sz w:val="24"/>
          <w:szCs w:val="24"/>
        </w:rPr>
      </w:pPr>
    </w:p>
    <w:p w14:paraId="5962515B" w14:textId="3E684CE5" w:rsidR="008D4238" w:rsidRDefault="00C3708F" w:rsidP="00411DA8">
      <w:pPr>
        <w:pStyle w:val="Domylne"/>
        <w:spacing w:line="276" w:lineRule="auto"/>
        <w:jc w:val="both"/>
        <w:rPr>
          <w:rFonts w:ascii="Aptos Light" w:eastAsia="Times New Roman" w:hAnsi="Aptos Light" w:cs="Times New Roman"/>
          <w:sz w:val="24"/>
          <w:szCs w:val="24"/>
        </w:rPr>
      </w:pPr>
      <w:r w:rsidRPr="00031B13">
        <w:rPr>
          <w:rFonts w:ascii="Aptos Light" w:hAnsi="Aptos Light"/>
          <w:sz w:val="24"/>
          <w:szCs w:val="24"/>
        </w:rPr>
        <w:t>W Jury XXX</w:t>
      </w:r>
      <w:r w:rsidR="00B31A8C">
        <w:rPr>
          <w:rFonts w:ascii="Aptos Light" w:hAnsi="Aptos Light"/>
          <w:sz w:val="24"/>
          <w:szCs w:val="24"/>
        </w:rPr>
        <w:t>I</w:t>
      </w:r>
      <w:r w:rsidRPr="00031B13">
        <w:rPr>
          <w:rFonts w:ascii="Aptos Light" w:hAnsi="Aptos Light"/>
          <w:sz w:val="24"/>
          <w:szCs w:val="24"/>
        </w:rPr>
        <w:t xml:space="preserve"> edycji Nagrody KLIO, które </w:t>
      </w:r>
      <w:r w:rsidR="006A3B71">
        <w:rPr>
          <w:rFonts w:ascii="Aptos Light" w:hAnsi="Aptos Light"/>
          <w:sz w:val="24"/>
          <w:szCs w:val="24"/>
        </w:rPr>
        <w:t>w 202</w:t>
      </w:r>
      <w:r w:rsidR="00B31A8C">
        <w:rPr>
          <w:rFonts w:ascii="Aptos Light" w:hAnsi="Aptos Light"/>
          <w:sz w:val="24"/>
          <w:szCs w:val="24"/>
        </w:rPr>
        <w:t>5</w:t>
      </w:r>
      <w:r w:rsidR="006A3B71">
        <w:rPr>
          <w:rFonts w:ascii="Aptos Light" w:hAnsi="Aptos Light"/>
          <w:sz w:val="24"/>
          <w:szCs w:val="24"/>
        </w:rPr>
        <w:t xml:space="preserve"> roku </w:t>
      </w:r>
      <w:r w:rsidRPr="00031B13">
        <w:rPr>
          <w:rFonts w:ascii="Aptos Light" w:hAnsi="Aptos Light"/>
          <w:sz w:val="24"/>
          <w:szCs w:val="24"/>
        </w:rPr>
        <w:t xml:space="preserve">obradowało pod przewodnictwem prof. Łukasza </w:t>
      </w:r>
      <w:proofErr w:type="spellStart"/>
      <w:r w:rsidRPr="00031B13">
        <w:rPr>
          <w:rFonts w:ascii="Aptos Light" w:hAnsi="Aptos Light"/>
          <w:sz w:val="24"/>
          <w:szCs w:val="24"/>
        </w:rPr>
        <w:t>Niesiołowskiego-Spanò</w:t>
      </w:r>
      <w:proofErr w:type="spellEnd"/>
      <w:r w:rsidRPr="00031B13">
        <w:rPr>
          <w:rFonts w:ascii="Aptos Light" w:hAnsi="Aptos Light"/>
          <w:sz w:val="24"/>
          <w:szCs w:val="24"/>
        </w:rPr>
        <w:t xml:space="preserve">, zasiadają niekwestionowane autorytety, naukowcy reprezentujący różne obszary badawcze i dziennikarze: </w:t>
      </w:r>
      <w:r w:rsidR="00B31A8C">
        <w:rPr>
          <w:rFonts w:ascii="Aptos Light" w:hAnsi="Aptos Light"/>
          <w:sz w:val="24"/>
          <w:szCs w:val="24"/>
        </w:rPr>
        <w:t xml:space="preserve"> </w:t>
      </w:r>
      <w:r w:rsidRPr="00031B13">
        <w:rPr>
          <w:rFonts w:ascii="Aptos Light" w:hAnsi="Aptos Light"/>
          <w:sz w:val="24"/>
          <w:szCs w:val="24"/>
        </w:rPr>
        <w:t>prof. dr hab. Maciej Janowski; dr hab. Barbara Klich-Kluczewska, prof. UJ; dr hab. Piotr M. Majewski, prof. UW; prof. dr hab. Beata Możejko</w:t>
      </w:r>
      <w:r w:rsidR="00B31A8C">
        <w:rPr>
          <w:rFonts w:ascii="Aptos Light" w:hAnsi="Aptos Light"/>
          <w:sz w:val="24"/>
          <w:szCs w:val="24"/>
        </w:rPr>
        <w:t xml:space="preserve">, </w:t>
      </w:r>
      <w:r w:rsidR="00B31A8C" w:rsidRPr="00B31A8C">
        <w:rPr>
          <w:rFonts w:ascii="Aptos Light" w:hAnsi="Aptos Light"/>
          <w:sz w:val="24"/>
          <w:szCs w:val="24"/>
        </w:rPr>
        <w:t>dr hab. Piotr Węcowski, prof. UW</w:t>
      </w:r>
      <w:r w:rsidRPr="00031B13">
        <w:rPr>
          <w:rFonts w:ascii="Aptos Light" w:hAnsi="Aptos Light"/>
          <w:sz w:val="24"/>
          <w:szCs w:val="24"/>
        </w:rPr>
        <w:t xml:space="preserve"> i red. Piotr Dobrołęcki. Sekretarzem konkursu jest Zbigniew Czerwiński.</w:t>
      </w:r>
      <w:r w:rsidRPr="00C3708F">
        <w:rPr>
          <w:rFonts w:ascii="Aptos Light" w:hAnsi="Aptos Light"/>
          <w:sz w:val="24"/>
          <w:szCs w:val="24"/>
        </w:rPr>
        <w:t xml:space="preserve"> </w:t>
      </w:r>
      <w:r w:rsidRPr="00031B13">
        <w:rPr>
          <w:rFonts w:ascii="Aptos Light" w:hAnsi="Aptos Light"/>
          <w:sz w:val="24"/>
          <w:szCs w:val="24"/>
        </w:rPr>
        <w:t xml:space="preserve">Uroczyste ogłoszenie </w:t>
      </w:r>
      <w:r w:rsidR="006A3B71">
        <w:rPr>
          <w:rFonts w:ascii="Aptos Light" w:hAnsi="Aptos Light"/>
          <w:sz w:val="24"/>
          <w:szCs w:val="24"/>
        </w:rPr>
        <w:t>laureatów</w:t>
      </w:r>
      <w:r w:rsidRPr="00031B13">
        <w:rPr>
          <w:rFonts w:ascii="Aptos Light" w:hAnsi="Aptos Light"/>
          <w:sz w:val="24"/>
          <w:szCs w:val="24"/>
        </w:rPr>
        <w:t xml:space="preserve"> odbyło się podczas otwarcia XXXII</w:t>
      </w:r>
      <w:r w:rsidR="00B31A8C">
        <w:rPr>
          <w:rFonts w:ascii="Aptos Light" w:hAnsi="Aptos Light"/>
          <w:sz w:val="24"/>
          <w:szCs w:val="24"/>
        </w:rPr>
        <w:t>I</w:t>
      </w:r>
      <w:r w:rsidRPr="00031B13">
        <w:rPr>
          <w:rFonts w:ascii="Aptos Light" w:hAnsi="Aptos Light"/>
          <w:sz w:val="24"/>
          <w:szCs w:val="24"/>
        </w:rPr>
        <w:t xml:space="preserve"> Targów Książki Historycznej 2</w:t>
      </w:r>
      <w:r w:rsidR="00B31A8C">
        <w:rPr>
          <w:rFonts w:ascii="Aptos Light" w:hAnsi="Aptos Light"/>
          <w:sz w:val="24"/>
          <w:szCs w:val="24"/>
        </w:rPr>
        <w:t>7</w:t>
      </w:r>
      <w:r w:rsidRPr="00031B13">
        <w:rPr>
          <w:rFonts w:ascii="Aptos Light" w:hAnsi="Aptos Light"/>
          <w:sz w:val="24"/>
          <w:szCs w:val="24"/>
        </w:rPr>
        <w:t xml:space="preserve"> listopada 202</w:t>
      </w:r>
      <w:r w:rsidR="00B31A8C">
        <w:rPr>
          <w:rFonts w:ascii="Aptos Light" w:hAnsi="Aptos Light"/>
          <w:sz w:val="24"/>
          <w:szCs w:val="24"/>
        </w:rPr>
        <w:t>5</w:t>
      </w:r>
      <w:r w:rsidRPr="00031B13">
        <w:rPr>
          <w:rFonts w:ascii="Aptos Light" w:hAnsi="Aptos Light"/>
          <w:sz w:val="24"/>
          <w:szCs w:val="24"/>
        </w:rPr>
        <w:t xml:space="preserve"> r. w Sali Wielkiej Zamku Królewskiego w Warszawie.</w:t>
      </w:r>
      <w:r w:rsidR="00486D8B">
        <w:rPr>
          <w:rFonts w:ascii="Aptos Light" w:hAnsi="Aptos Light"/>
          <w:sz w:val="24"/>
          <w:szCs w:val="24"/>
        </w:rPr>
        <w:t xml:space="preserve"> </w:t>
      </w:r>
      <w:r w:rsidR="008D4238" w:rsidRPr="00031B13">
        <w:rPr>
          <w:rFonts w:ascii="Aptos Light" w:eastAsia="Times New Roman" w:hAnsi="Aptos Light" w:cs="Times New Roman"/>
          <w:sz w:val="24"/>
          <w:szCs w:val="24"/>
        </w:rPr>
        <w:t xml:space="preserve">Wyłączny mecenat nad Nagrodą KLIO sprawuje Stowarzyszenie Autorów i Wydawców Copyright Polska. </w:t>
      </w:r>
    </w:p>
    <w:p w14:paraId="4F2B638C" w14:textId="77777777" w:rsidR="00486D8B" w:rsidRDefault="00486D8B" w:rsidP="00411DA8">
      <w:pPr>
        <w:pStyle w:val="Domylne"/>
        <w:spacing w:line="276" w:lineRule="auto"/>
        <w:jc w:val="both"/>
        <w:rPr>
          <w:rFonts w:ascii="Aptos Light" w:eastAsia="Times New Roman" w:hAnsi="Aptos Light" w:cs="Times New Roman"/>
          <w:sz w:val="24"/>
          <w:szCs w:val="24"/>
        </w:rPr>
      </w:pPr>
    </w:p>
    <w:p w14:paraId="0CC90468" w14:textId="572CC11F" w:rsidR="00486D8B" w:rsidRPr="00486D8B" w:rsidRDefault="00486D8B" w:rsidP="00411DA8">
      <w:pPr>
        <w:pStyle w:val="Domylne"/>
        <w:spacing w:line="276" w:lineRule="auto"/>
        <w:jc w:val="both"/>
        <w:rPr>
          <w:rFonts w:ascii="Aptos Light" w:hAnsi="Aptos Light"/>
          <w:sz w:val="24"/>
          <w:szCs w:val="24"/>
        </w:rPr>
      </w:pPr>
      <w:r>
        <w:rPr>
          <w:rFonts w:ascii="Aptos Light" w:eastAsia="Times New Roman" w:hAnsi="Aptos Light" w:cs="Times New Roman"/>
          <w:sz w:val="24"/>
          <w:szCs w:val="24"/>
        </w:rPr>
        <w:t>Oto laureaci Nagrody KLIO 2025.</w:t>
      </w:r>
    </w:p>
    <w:p w14:paraId="1C207FF3" w14:textId="77777777" w:rsidR="00B31A8C" w:rsidRDefault="00B31A8C" w:rsidP="00411DA8">
      <w:pPr>
        <w:spacing w:after="60" w:line="276" w:lineRule="auto"/>
        <w:jc w:val="both"/>
        <w:rPr>
          <w:rFonts w:ascii="Aptos Light" w:hAnsi="Aptos Light" w:cs="Arial Unicode MS"/>
          <w:b/>
          <w:bCs/>
          <w:color w:val="000000" w:themeColor="text1"/>
          <w:sz w:val="24"/>
          <w:szCs w:val="24"/>
          <w:u w:color="000000"/>
        </w:rPr>
      </w:pPr>
    </w:p>
    <w:p w14:paraId="7116CB06" w14:textId="05B216C7" w:rsidR="008D4238" w:rsidRPr="00411DA8" w:rsidRDefault="00DF55EC" w:rsidP="00411DA8">
      <w:pPr>
        <w:spacing w:after="60" w:line="276" w:lineRule="auto"/>
        <w:jc w:val="both"/>
        <w:rPr>
          <w:rFonts w:ascii="Aptos Light" w:hAnsi="Aptos Light"/>
          <w:b/>
          <w:bCs/>
          <w:sz w:val="24"/>
          <w:szCs w:val="24"/>
          <w:lang w:eastAsia="pl-PL"/>
        </w:rPr>
      </w:pPr>
      <w:r w:rsidRPr="00031B13">
        <w:rPr>
          <w:rFonts w:ascii="Aptos Light" w:hAnsi="Aptos Light"/>
          <w:b/>
          <w:bCs/>
          <w:sz w:val="24"/>
          <w:szCs w:val="24"/>
          <w:lang w:eastAsia="pl-PL"/>
        </w:rPr>
        <w:t>Kategoria autorska</w:t>
      </w:r>
    </w:p>
    <w:p w14:paraId="2AC8BCD2" w14:textId="6BE6B301" w:rsidR="00031B13" w:rsidRPr="00031B13" w:rsidRDefault="00DF55EC" w:rsidP="003405BA">
      <w:pPr>
        <w:shd w:val="clear" w:color="auto" w:fill="FFFFFF"/>
        <w:suppressAutoHyphens w:val="0"/>
        <w:spacing w:after="60" w:line="276" w:lineRule="auto"/>
        <w:jc w:val="both"/>
        <w:rPr>
          <w:rFonts w:ascii="Aptos Light" w:hAnsi="Aptos Light"/>
          <w:sz w:val="24"/>
          <w:szCs w:val="24"/>
          <w:lang w:eastAsia="pl-PL"/>
        </w:rPr>
      </w:pPr>
      <w:r w:rsidRPr="00031B13">
        <w:rPr>
          <w:rFonts w:ascii="Aptos Light" w:hAnsi="Aptos Light"/>
          <w:sz w:val="24"/>
          <w:szCs w:val="24"/>
          <w:lang w:eastAsia="pl-PL"/>
        </w:rPr>
        <w:t>Nagrodę I stopnia w wysokości 1</w:t>
      </w:r>
      <w:r w:rsidR="00B31A8C">
        <w:rPr>
          <w:rFonts w:ascii="Aptos Light" w:hAnsi="Aptos Light"/>
          <w:sz w:val="24"/>
          <w:szCs w:val="24"/>
          <w:lang w:eastAsia="pl-PL"/>
        </w:rPr>
        <w:t>6</w:t>
      </w:r>
      <w:r w:rsidRPr="00031B13">
        <w:rPr>
          <w:rFonts w:ascii="Aptos Light" w:hAnsi="Aptos Light"/>
          <w:sz w:val="24"/>
          <w:szCs w:val="24"/>
          <w:lang w:eastAsia="pl-PL"/>
        </w:rPr>
        <w:t xml:space="preserve"> 000 zł </w:t>
      </w:r>
      <w:r w:rsidR="00031B13" w:rsidRPr="00031B13">
        <w:rPr>
          <w:rFonts w:ascii="Aptos Light" w:hAnsi="Aptos Light"/>
          <w:sz w:val="24"/>
          <w:szCs w:val="24"/>
          <w:lang w:eastAsia="pl-PL"/>
        </w:rPr>
        <w:t xml:space="preserve">otrzymał </w:t>
      </w:r>
      <w:r w:rsidR="00B31A8C" w:rsidRPr="00B31A8C">
        <w:rPr>
          <w:rFonts w:ascii="Aptos Light" w:hAnsi="Aptos Light"/>
          <w:color w:val="000000"/>
          <w:sz w:val="24"/>
          <w:szCs w:val="24"/>
        </w:rPr>
        <w:t xml:space="preserve">Maciej Górny za książkę </w:t>
      </w:r>
      <w:r w:rsidR="00B31A8C" w:rsidRPr="00B31A8C">
        <w:rPr>
          <w:rFonts w:ascii="Aptos Light" w:hAnsi="Aptos Light"/>
          <w:i/>
          <w:iCs/>
          <w:color w:val="000000"/>
          <w:sz w:val="24"/>
          <w:szCs w:val="24"/>
        </w:rPr>
        <w:t>Matka wynalazków. Jak Wielka Wojna urządza nam życie</w:t>
      </w:r>
      <w:r w:rsidR="00B31A8C" w:rsidRPr="00B31A8C">
        <w:rPr>
          <w:rFonts w:ascii="Aptos Light" w:hAnsi="Aptos Light"/>
          <w:color w:val="000000"/>
          <w:sz w:val="24"/>
          <w:szCs w:val="24"/>
        </w:rPr>
        <w:t xml:space="preserve"> (Wydawnictwo Agora)</w:t>
      </w:r>
      <w:r w:rsidR="00B31A8C">
        <w:rPr>
          <w:rFonts w:ascii="Aptos Light" w:hAnsi="Aptos Light"/>
          <w:color w:val="000000"/>
          <w:sz w:val="24"/>
          <w:szCs w:val="24"/>
        </w:rPr>
        <w:t>.</w:t>
      </w:r>
    </w:p>
    <w:p w14:paraId="18A9F0D8" w14:textId="385EFBD1" w:rsidR="00031B13" w:rsidRPr="00031B13" w:rsidRDefault="00DF55EC" w:rsidP="003405BA">
      <w:pPr>
        <w:shd w:val="clear" w:color="auto" w:fill="FFFFFF"/>
        <w:suppressAutoHyphens w:val="0"/>
        <w:spacing w:before="120" w:after="60" w:line="276" w:lineRule="auto"/>
        <w:jc w:val="both"/>
        <w:rPr>
          <w:rFonts w:ascii="Aptos Light" w:hAnsi="Aptos Light"/>
          <w:sz w:val="24"/>
          <w:szCs w:val="24"/>
          <w:lang w:eastAsia="pl-PL"/>
        </w:rPr>
      </w:pPr>
      <w:r w:rsidRPr="00031B13">
        <w:rPr>
          <w:rFonts w:ascii="Aptos Light" w:hAnsi="Aptos Light"/>
          <w:sz w:val="24"/>
          <w:szCs w:val="24"/>
          <w:lang w:eastAsia="pl-PL"/>
        </w:rPr>
        <w:t xml:space="preserve">Nagrodę II stopnia w wysokości </w:t>
      </w:r>
      <w:r w:rsidR="00B31A8C">
        <w:rPr>
          <w:rFonts w:ascii="Aptos Light" w:hAnsi="Aptos Light"/>
          <w:sz w:val="24"/>
          <w:szCs w:val="24"/>
          <w:lang w:eastAsia="pl-PL"/>
        </w:rPr>
        <w:t>9</w:t>
      </w:r>
      <w:r w:rsidRPr="00031B13">
        <w:rPr>
          <w:rFonts w:ascii="Aptos Light" w:hAnsi="Aptos Light"/>
          <w:sz w:val="24"/>
          <w:szCs w:val="24"/>
          <w:lang w:eastAsia="pl-PL"/>
        </w:rPr>
        <w:t xml:space="preserve"> 000 zł otrzym</w:t>
      </w:r>
      <w:r w:rsidR="00031B13" w:rsidRPr="00031B13">
        <w:rPr>
          <w:rFonts w:ascii="Aptos Light" w:hAnsi="Aptos Light"/>
          <w:sz w:val="24"/>
          <w:szCs w:val="24"/>
          <w:lang w:eastAsia="pl-PL"/>
        </w:rPr>
        <w:t xml:space="preserve">ała </w:t>
      </w:r>
      <w:r w:rsidR="00B31A8C" w:rsidRPr="00B31A8C">
        <w:rPr>
          <w:rFonts w:ascii="Aptos Light" w:hAnsi="Aptos Light"/>
          <w:color w:val="000000"/>
          <w:sz w:val="24"/>
          <w:szCs w:val="24"/>
        </w:rPr>
        <w:t xml:space="preserve">Marta Grzywacz </w:t>
      </w:r>
      <w:r w:rsidRPr="00031B13">
        <w:rPr>
          <w:rFonts w:ascii="Aptos Light" w:hAnsi="Aptos Light"/>
          <w:sz w:val="24"/>
          <w:szCs w:val="24"/>
          <w:lang w:eastAsia="pl-PL"/>
        </w:rPr>
        <w:t>za książkę</w:t>
      </w:r>
      <w:r w:rsidRPr="00031B13">
        <w:rPr>
          <w:rFonts w:ascii="Aptos Light" w:hAnsi="Aptos Light"/>
          <w:color w:val="000000"/>
          <w:sz w:val="24"/>
          <w:szCs w:val="24"/>
        </w:rPr>
        <w:t xml:space="preserve"> </w:t>
      </w:r>
      <w:r w:rsidR="00B31A8C" w:rsidRPr="00B31A8C">
        <w:rPr>
          <w:rFonts w:ascii="Aptos Light" w:hAnsi="Aptos Light"/>
          <w:i/>
          <w:iCs/>
          <w:color w:val="000000"/>
          <w:sz w:val="24"/>
          <w:szCs w:val="24"/>
        </w:rPr>
        <w:t>Radość soboty. Archiwum życia i śmierci</w:t>
      </w:r>
      <w:r w:rsidRPr="00031B13">
        <w:rPr>
          <w:rFonts w:ascii="Aptos Light" w:hAnsi="Aptos Light"/>
          <w:i/>
          <w:iCs/>
          <w:color w:val="000000"/>
          <w:sz w:val="24"/>
          <w:szCs w:val="24"/>
        </w:rPr>
        <w:t xml:space="preserve"> </w:t>
      </w:r>
      <w:r w:rsidRPr="00031B13">
        <w:rPr>
          <w:rFonts w:ascii="Aptos Light" w:hAnsi="Aptos Light"/>
          <w:color w:val="000000"/>
          <w:sz w:val="24"/>
          <w:szCs w:val="24"/>
        </w:rPr>
        <w:t>(Wydawnictwo Czarne)</w:t>
      </w:r>
      <w:r w:rsidR="006A3B71">
        <w:rPr>
          <w:rFonts w:ascii="Aptos Light" w:hAnsi="Aptos Light"/>
          <w:color w:val="000000"/>
          <w:sz w:val="24"/>
          <w:szCs w:val="24"/>
        </w:rPr>
        <w:t>.</w:t>
      </w:r>
    </w:p>
    <w:p w14:paraId="18FF1FBE" w14:textId="0DFF6ED6" w:rsidR="00B31A8C" w:rsidRDefault="00B31A8C" w:rsidP="003405BA">
      <w:pPr>
        <w:shd w:val="clear" w:color="auto" w:fill="FFFFFF"/>
        <w:suppressAutoHyphens w:val="0"/>
        <w:spacing w:before="120" w:after="60" w:line="276" w:lineRule="auto"/>
        <w:jc w:val="both"/>
        <w:rPr>
          <w:rFonts w:ascii="Aptos Light" w:hAnsi="Aptos Light"/>
          <w:color w:val="000000"/>
          <w:sz w:val="24"/>
          <w:szCs w:val="24"/>
        </w:rPr>
      </w:pPr>
      <w:r>
        <w:rPr>
          <w:rFonts w:ascii="Aptos Light" w:hAnsi="Aptos Light"/>
          <w:sz w:val="24"/>
          <w:szCs w:val="24"/>
          <w:lang w:eastAsia="pl-PL"/>
        </w:rPr>
        <w:t>Nagrodę</w:t>
      </w:r>
      <w:r w:rsidR="00DF55EC" w:rsidRPr="00031B13">
        <w:rPr>
          <w:rFonts w:ascii="Aptos Light" w:hAnsi="Aptos Light"/>
          <w:sz w:val="24"/>
          <w:szCs w:val="24"/>
          <w:lang w:eastAsia="pl-PL"/>
        </w:rPr>
        <w:t xml:space="preserve"> III stopnia w wysokości </w:t>
      </w:r>
      <w:r>
        <w:rPr>
          <w:rFonts w:ascii="Aptos Light" w:hAnsi="Aptos Light"/>
          <w:sz w:val="24"/>
          <w:szCs w:val="24"/>
          <w:lang w:eastAsia="pl-PL"/>
        </w:rPr>
        <w:t>7</w:t>
      </w:r>
      <w:r w:rsidR="00DF55EC" w:rsidRPr="00031B13">
        <w:rPr>
          <w:rFonts w:ascii="Aptos Light" w:hAnsi="Aptos Light"/>
          <w:sz w:val="24"/>
          <w:szCs w:val="24"/>
          <w:lang w:eastAsia="pl-PL"/>
        </w:rPr>
        <w:t xml:space="preserve"> </w:t>
      </w:r>
      <w:r>
        <w:rPr>
          <w:rFonts w:ascii="Aptos Light" w:hAnsi="Aptos Light"/>
          <w:sz w:val="24"/>
          <w:szCs w:val="24"/>
          <w:lang w:eastAsia="pl-PL"/>
        </w:rPr>
        <w:t>2</w:t>
      </w:r>
      <w:r w:rsidR="00DF55EC" w:rsidRPr="00031B13">
        <w:rPr>
          <w:rFonts w:ascii="Aptos Light" w:hAnsi="Aptos Light"/>
          <w:sz w:val="24"/>
          <w:szCs w:val="24"/>
          <w:lang w:eastAsia="pl-PL"/>
        </w:rPr>
        <w:t>00 zł otrzym</w:t>
      </w:r>
      <w:r w:rsidR="00031B13" w:rsidRPr="00031B13">
        <w:rPr>
          <w:rFonts w:ascii="Aptos Light" w:hAnsi="Aptos Light"/>
          <w:sz w:val="24"/>
          <w:szCs w:val="24"/>
          <w:lang w:eastAsia="pl-PL"/>
        </w:rPr>
        <w:t>a</w:t>
      </w:r>
      <w:r>
        <w:rPr>
          <w:rFonts w:ascii="Aptos Light" w:hAnsi="Aptos Light"/>
          <w:sz w:val="24"/>
          <w:szCs w:val="24"/>
          <w:lang w:eastAsia="pl-PL"/>
        </w:rPr>
        <w:t>ła</w:t>
      </w:r>
      <w:r w:rsidR="00031B13">
        <w:rPr>
          <w:rFonts w:ascii="Aptos Light" w:hAnsi="Aptos Light"/>
          <w:sz w:val="24"/>
          <w:szCs w:val="24"/>
          <w:lang w:eastAsia="pl-PL"/>
        </w:rPr>
        <w:t xml:space="preserve"> </w:t>
      </w:r>
      <w:r w:rsidRPr="00B31A8C">
        <w:rPr>
          <w:rFonts w:ascii="Aptos Light" w:hAnsi="Aptos Light"/>
          <w:color w:val="000000"/>
          <w:sz w:val="24"/>
          <w:szCs w:val="24"/>
        </w:rPr>
        <w:t xml:space="preserve">Irena Grudzińska-Gross za książkę </w:t>
      </w:r>
      <w:r w:rsidRPr="00B31A8C">
        <w:rPr>
          <w:rFonts w:ascii="Aptos Light" w:hAnsi="Aptos Light"/>
          <w:i/>
          <w:iCs/>
          <w:color w:val="000000"/>
          <w:sz w:val="24"/>
          <w:szCs w:val="24"/>
        </w:rPr>
        <w:t xml:space="preserve">Wielka karuzela. Życie Aleksandra </w:t>
      </w:r>
      <w:proofErr w:type="spellStart"/>
      <w:r w:rsidRPr="00B31A8C">
        <w:rPr>
          <w:rFonts w:ascii="Aptos Light" w:hAnsi="Aptos Light"/>
          <w:i/>
          <w:iCs/>
          <w:color w:val="000000"/>
          <w:sz w:val="24"/>
          <w:szCs w:val="24"/>
        </w:rPr>
        <w:t>Weissberga</w:t>
      </w:r>
      <w:proofErr w:type="spellEnd"/>
      <w:r w:rsidRPr="00B31A8C">
        <w:rPr>
          <w:rFonts w:ascii="Aptos Light" w:hAnsi="Aptos Light"/>
          <w:i/>
          <w:iCs/>
          <w:color w:val="000000"/>
          <w:sz w:val="24"/>
          <w:szCs w:val="24"/>
        </w:rPr>
        <w:t>-Cybulskiego</w:t>
      </w:r>
      <w:r w:rsidRPr="00B31A8C">
        <w:rPr>
          <w:rFonts w:ascii="Aptos Light" w:hAnsi="Aptos Light"/>
          <w:color w:val="000000"/>
          <w:sz w:val="24"/>
          <w:szCs w:val="24"/>
        </w:rPr>
        <w:t xml:space="preserve"> (SIW Znak)</w:t>
      </w:r>
      <w:r>
        <w:rPr>
          <w:rFonts w:ascii="Aptos Light" w:hAnsi="Aptos Light"/>
          <w:color w:val="000000"/>
          <w:sz w:val="24"/>
          <w:szCs w:val="24"/>
        </w:rPr>
        <w:t>.</w:t>
      </w:r>
    </w:p>
    <w:p w14:paraId="4CBE6170" w14:textId="38EC9DB1" w:rsidR="00DF55EC" w:rsidRPr="00031B13" w:rsidRDefault="00DF55EC" w:rsidP="003405BA">
      <w:pPr>
        <w:shd w:val="clear" w:color="auto" w:fill="FFFFFF"/>
        <w:suppressAutoHyphens w:val="0"/>
        <w:spacing w:before="120" w:after="60" w:line="276" w:lineRule="auto"/>
        <w:jc w:val="both"/>
        <w:rPr>
          <w:rFonts w:ascii="Aptos Light" w:hAnsi="Aptos Light"/>
          <w:sz w:val="24"/>
          <w:szCs w:val="24"/>
          <w:lang w:eastAsia="pl-PL"/>
        </w:rPr>
      </w:pPr>
      <w:r w:rsidRPr="00031B13">
        <w:rPr>
          <w:rFonts w:ascii="Aptos Light" w:hAnsi="Aptos Light"/>
          <w:sz w:val="24"/>
          <w:szCs w:val="24"/>
          <w:lang w:eastAsia="pl-PL"/>
        </w:rPr>
        <w:t>Wyróżnienie otrzym</w:t>
      </w:r>
      <w:r w:rsidR="00031B13" w:rsidRPr="00031B13">
        <w:rPr>
          <w:rFonts w:ascii="Aptos Light" w:hAnsi="Aptos Light"/>
          <w:sz w:val="24"/>
          <w:szCs w:val="24"/>
          <w:lang w:eastAsia="pl-PL"/>
        </w:rPr>
        <w:t>ał</w:t>
      </w:r>
      <w:r w:rsidR="00B31A8C">
        <w:rPr>
          <w:rFonts w:ascii="Aptos Light" w:hAnsi="Aptos Light"/>
          <w:sz w:val="24"/>
          <w:szCs w:val="24"/>
          <w:lang w:eastAsia="pl-PL"/>
        </w:rPr>
        <w:t>a</w:t>
      </w:r>
      <w:r w:rsidR="00031B13" w:rsidRPr="00031B13">
        <w:rPr>
          <w:rFonts w:ascii="Aptos Light" w:hAnsi="Aptos Light"/>
          <w:sz w:val="24"/>
          <w:szCs w:val="24"/>
          <w:lang w:eastAsia="pl-PL"/>
        </w:rPr>
        <w:t xml:space="preserve"> </w:t>
      </w:r>
      <w:r w:rsidR="00B31A8C" w:rsidRPr="00B31A8C">
        <w:rPr>
          <w:rFonts w:ascii="Aptos Light" w:hAnsi="Aptos Light"/>
          <w:color w:val="000000"/>
          <w:sz w:val="24"/>
          <w:szCs w:val="24"/>
        </w:rPr>
        <w:t xml:space="preserve">Ewa Mańkowska </w:t>
      </w:r>
      <w:r w:rsidRPr="00031B13">
        <w:rPr>
          <w:rFonts w:ascii="Aptos Light" w:hAnsi="Aptos Light"/>
          <w:sz w:val="24"/>
          <w:szCs w:val="24"/>
          <w:lang w:eastAsia="pl-PL"/>
        </w:rPr>
        <w:t xml:space="preserve">za książkę </w:t>
      </w:r>
      <w:r w:rsidR="00B31A8C">
        <w:rPr>
          <w:rFonts w:ascii="Aptos Light" w:hAnsi="Aptos Light"/>
          <w:i/>
          <w:iCs/>
          <w:color w:val="000000"/>
          <w:sz w:val="24"/>
          <w:szCs w:val="24"/>
        </w:rPr>
        <w:t>Hanna i Dorot</w:t>
      </w:r>
      <w:r w:rsidR="003405BA">
        <w:rPr>
          <w:rFonts w:ascii="Aptos Light" w:hAnsi="Aptos Light"/>
          <w:i/>
          <w:iCs/>
          <w:color w:val="000000"/>
          <w:sz w:val="24"/>
          <w:szCs w:val="24"/>
        </w:rPr>
        <w:t>a</w:t>
      </w:r>
      <w:r w:rsidRPr="00031B13">
        <w:rPr>
          <w:rFonts w:ascii="Aptos Light" w:hAnsi="Aptos Light"/>
          <w:color w:val="000000"/>
          <w:sz w:val="24"/>
          <w:szCs w:val="24"/>
        </w:rPr>
        <w:t xml:space="preserve"> </w:t>
      </w:r>
      <w:r w:rsidRPr="00031B13">
        <w:rPr>
          <w:rFonts w:ascii="Aptos Light" w:hAnsi="Aptos Light"/>
          <w:sz w:val="24"/>
          <w:szCs w:val="24"/>
          <w:lang w:eastAsia="pl-PL"/>
        </w:rPr>
        <w:t>(</w:t>
      </w:r>
      <w:r w:rsidRPr="00031B13">
        <w:rPr>
          <w:rFonts w:ascii="Aptos Light" w:hAnsi="Aptos Light"/>
          <w:color w:val="000000"/>
          <w:sz w:val="24"/>
          <w:szCs w:val="24"/>
        </w:rPr>
        <w:t xml:space="preserve">Wydawnictwo </w:t>
      </w:r>
      <w:r w:rsidR="003405BA">
        <w:rPr>
          <w:rFonts w:ascii="Aptos Light" w:hAnsi="Aptos Light"/>
          <w:color w:val="000000"/>
          <w:sz w:val="24"/>
          <w:szCs w:val="24"/>
        </w:rPr>
        <w:t>EMG</w:t>
      </w:r>
      <w:r w:rsidRPr="00031B13">
        <w:rPr>
          <w:rFonts w:ascii="Aptos Light" w:hAnsi="Aptos Light"/>
          <w:sz w:val="24"/>
          <w:szCs w:val="24"/>
          <w:lang w:eastAsia="pl-PL"/>
        </w:rPr>
        <w:t>)</w:t>
      </w:r>
      <w:r w:rsidR="00031B13">
        <w:rPr>
          <w:rFonts w:ascii="Aptos Light" w:hAnsi="Aptos Light"/>
          <w:sz w:val="24"/>
          <w:szCs w:val="24"/>
          <w:lang w:eastAsia="pl-PL"/>
        </w:rPr>
        <w:t>.</w:t>
      </w:r>
    </w:p>
    <w:p w14:paraId="1F61AF10" w14:textId="77777777" w:rsidR="00411DA8" w:rsidRDefault="00411DA8" w:rsidP="00411DA8">
      <w:pPr>
        <w:pStyle w:val="Domylne"/>
        <w:spacing w:line="276" w:lineRule="auto"/>
        <w:jc w:val="both"/>
        <w:rPr>
          <w:rFonts w:ascii="Aptos Light" w:eastAsia="Times New Roman" w:hAnsi="Aptos Light" w:cs="Times New Roman"/>
          <w:b/>
          <w:bCs/>
          <w:sz w:val="24"/>
          <w:szCs w:val="24"/>
        </w:rPr>
      </w:pPr>
    </w:p>
    <w:p w14:paraId="322E69F3" w14:textId="59C0322D" w:rsidR="008D4238" w:rsidRPr="00411DA8" w:rsidRDefault="00031B13" w:rsidP="00411DA8">
      <w:pPr>
        <w:pStyle w:val="Domylne"/>
        <w:spacing w:after="120" w:line="276" w:lineRule="auto"/>
        <w:jc w:val="both"/>
        <w:rPr>
          <w:rFonts w:ascii="Aptos Light" w:eastAsia="Times New Roman" w:hAnsi="Aptos Light" w:cs="Times New Roman"/>
          <w:b/>
          <w:bCs/>
          <w:sz w:val="24"/>
          <w:szCs w:val="24"/>
        </w:rPr>
      </w:pPr>
      <w:r w:rsidRPr="00031B13">
        <w:rPr>
          <w:rFonts w:ascii="Aptos Light" w:eastAsia="Times New Roman" w:hAnsi="Aptos Light" w:cs="Times New Roman"/>
          <w:b/>
          <w:bCs/>
          <w:sz w:val="24"/>
          <w:szCs w:val="24"/>
        </w:rPr>
        <w:t>Kategoria monografi</w:t>
      </w:r>
      <w:r w:rsidR="003405BA">
        <w:rPr>
          <w:rFonts w:ascii="Aptos Light" w:eastAsia="Times New Roman" w:hAnsi="Aptos Light" w:cs="Times New Roman"/>
          <w:b/>
          <w:bCs/>
          <w:sz w:val="24"/>
          <w:szCs w:val="24"/>
        </w:rPr>
        <w:t>a</w:t>
      </w:r>
      <w:r w:rsidRPr="00031B13">
        <w:rPr>
          <w:rFonts w:ascii="Aptos Light" w:eastAsia="Times New Roman" w:hAnsi="Aptos Light" w:cs="Times New Roman"/>
          <w:b/>
          <w:bCs/>
          <w:sz w:val="24"/>
          <w:szCs w:val="24"/>
        </w:rPr>
        <w:t xml:space="preserve"> naukow</w:t>
      </w:r>
      <w:r w:rsidR="003405BA">
        <w:rPr>
          <w:rFonts w:ascii="Aptos Light" w:eastAsia="Times New Roman" w:hAnsi="Aptos Light" w:cs="Times New Roman"/>
          <w:b/>
          <w:bCs/>
          <w:sz w:val="24"/>
          <w:szCs w:val="24"/>
        </w:rPr>
        <w:t>a</w:t>
      </w:r>
    </w:p>
    <w:p w14:paraId="16D15CFA" w14:textId="15B0F105" w:rsidR="003405BA" w:rsidRDefault="00DF55EC" w:rsidP="00411DA8">
      <w:pPr>
        <w:shd w:val="clear" w:color="auto" w:fill="FFFFFF"/>
        <w:suppressAutoHyphens w:val="0"/>
        <w:spacing w:after="60" w:line="276" w:lineRule="auto"/>
        <w:jc w:val="both"/>
        <w:rPr>
          <w:rFonts w:ascii="Aptos Light" w:hAnsi="Aptos Light"/>
          <w:i/>
          <w:iCs/>
          <w:color w:val="000000"/>
          <w:sz w:val="24"/>
          <w:szCs w:val="24"/>
        </w:rPr>
      </w:pPr>
      <w:r w:rsidRPr="00031B13">
        <w:rPr>
          <w:rFonts w:ascii="Aptos Light" w:hAnsi="Aptos Light"/>
          <w:sz w:val="24"/>
          <w:szCs w:val="24"/>
          <w:lang w:eastAsia="pl-PL"/>
        </w:rPr>
        <w:lastRenderedPageBreak/>
        <w:t>Nagrodę I stopnia w wysokości 1</w:t>
      </w:r>
      <w:r w:rsidR="003405BA">
        <w:rPr>
          <w:rFonts w:ascii="Aptos Light" w:hAnsi="Aptos Light"/>
          <w:sz w:val="24"/>
          <w:szCs w:val="24"/>
          <w:lang w:eastAsia="pl-PL"/>
        </w:rPr>
        <w:t>6</w:t>
      </w:r>
      <w:r w:rsidRPr="00031B13">
        <w:rPr>
          <w:rFonts w:ascii="Aptos Light" w:hAnsi="Aptos Light"/>
          <w:sz w:val="24"/>
          <w:szCs w:val="24"/>
          <w:lang w:eastAsia="pl-PL"/>
        </w:rPr>
        <w:t xml:space="preserve"> 000 zł otrzym</w:t>
      </w:r>
      <w:r w:rsidR="00031B13">
        <w:rPr>
          <w:rFonts w:ascii="Aptos Light" w:hAnsi="Aptos Light"/>
          <w:sz w:val="24"/>
          <w:szCs w:val="24"/>
          <w:lang w:eastAsia="pl-PL"/>
        </w:rPr>
        <w:t>ał</w:t>
      </w:r>
      <w:r w:rsidR="003405BA">
        <w:rPr>
          <w:rFonts w:ascii="Aptos Light" w:hAnsi="Aptos Light"/>
          <w:sz w:val="24"/>
          <w:szCs w:val="24"/>
          <w:lang w:eastAsia="pl-PL"/>
        </w:rPr>
        <w:t>a</w:t>
      </w:r>
      <w:r w:rsidR="00031B13">
        <w:rPr>
          <w:rFonts w:ascii="Aptos Light" w:hAnsi="Aptos Light"/>
          <w:color w:val="000000"/>
          <w:sz w:val="24"/>
          <w:szCs w:val="24"/>
        </w:rPr>
        <w:t xml:space="preserve"> </w:t>
      </w:r>
      <w:r w:rsidR="003405BA">
        <w:rPr>
          <w:rFonts w:ascii="Aptos Light" w:hAnsi="Aptos Light"/>
          <w:color w:val="000000"/>
          <w:sz w:val="24"/>
          <w:szCs w:val="24"/>
        </w:rPr>
        <w:t>Dagmara Adamska</w:t>
      </w:r>
      <w:r w:rsidRPr="00031B13">
        <w:rPr>
          <w:rFonts w:ascii="Aptos Light" w:hAnsi="Aptos Light"/>
          <w:color w:val="000000"/>
          <w:sz w:val="24"/>
          <w:szCs w:val="24"/>
        </w:rPr>
        <w:t xml:space="preserve"> za</w:t>
      </w:r>
      <w:r w:rsidRPr="00031B13">
        <w:rPr>
          <w:rFonts w:ascii="Aptos Light" w:hAnsi="Aptos Light"/>
          <w:sz w:val="24"/>
          <w:szCs w:val="24"/>
          <w:lang w:eastAsia="pl-PL"/>
        </w:rPr>
        <w:t xml:space="preserve"> książkę </w:t>
      </w:r>
      <w:r w:rsidR="003405BA" w:rsidRPr="003405BA">
        <w:rPr>
          <w:rFonts w:ascii="Aptos Light" w:hAnsi="Aptos Light"/>
          <w:i/>
          <w:iCs/>
          <w:color w:val="000000"/>
          <w:sz w:val="24"/>
          <w:szCs w:val="24"/>
        </w:rPr>
        <w:t xml:space="preserve">Winogrady i winne wzgórza. Uprawa i produkcja wina na średniowiecznym Śląsku </w:t>
      </w:r>
      <w:r w:rsidR="003405BA" w:rsidRPr="003405BA">
        <w:rPr>
          <w:rFonts w:ascii="Aptos Light" w:hAnsi="Aptos Light"/>
          <w:color w:val="000000"/>
          <w:sz w:val="24"/>
          <w:szCs w:val="24"/>
        </w:rPr>
        <w:t>(Wydawnictwo Un</w:t>
      </w:r>
      <w:r w:rsidR="003405BA">
        <w:rPr>
          <w:rFonts w:ascii="Aptos Light" w:hAnsi="Aptos Light"/>
          <w:color w:val="000000"/>
          <w:sz w:val="24"/>
          <w:szCs w:val="24"/>
        </w:rPr>
        <w:t>i</w:t>
      </w:r>
      <w:r w:rsidR="003405BA" w:rsidRPr="003405BA">
        <w:rPr>
          <w:rFonts w:ascii="Aptos Light" w:hAnsi="Aptos Light"/>
          <w:color w:val="000000"/>
          <w:sz w:val="24"/>
          <w:szCs w:val="24"/>
        </w:rPr>
        <w:t>wersytetu Wrocławskiego).</w:t>
      </w:r>
    </w:p>
    <w:p w14:paraId="083E1F58" w14:textId="41485BF1" w:rsidR="003405BA" w:rsidRDefault="00DF55EC" w:rsidP="003405BA">
      <w:pPr>
        <w:shd w:val="clear" w:color="auto" w:fill="FFFFFF"/>
        <w:suppressAutoHyphens w:val="0"/>
        <w:spacing w:after="60" w:line="276" w:lineRule="auto"/>
        <w:jc w:val="both"/>
        <w:rPr>
          <w:rFonts w:ascii="Aptos Light" w:hAnsi="Aptos Light"/>
          <w:sz w:val="24"/>
          <w:szCs w:val="24"/>
          <w:lang w:eastAsia="pl-PL"/>
        </w:rPr>
      </w:pPr>
      <w:r w:rsidRPr="00031B13">
        <w:rPr>
          <w:rFonts w:ascii="Aptos Light" w:hAnsi="Aptos Light"/>
          <w:sz w:val="24"/>
          <w:szCs w:val="24"/>
          <w:lang w:eastAsia="pl-PL"/>
        </w:rPr>
        <w:t xml:space="preserve">Nagrodę II stopnia w wysokości </w:t>
      </w:r>
      <w:r w:rsidR="003405BA">
        <w:rPr>
          <w:rFonts w:ascii="Aptos Light" w:hAnsi="Aptos Light"/>
          <w:sz w:val="24"/>
          <w:szCs w:val="24"/>
          <w:lang w:eastAsia="pl-PL"/>
        </w:rPr>
        <w:t>9</w:t>
      </w:r>
      <w:r w:rsidRPr="00031B13">
        <w:rPr>
          <w:rFonts w:ascii="Aptos Light" w:hAnsi="Aptos Light"/>
          <w:sz w:val="24"/>
          <w:szCs w:val="24"/>
          <w:lang w:eastAsia="pl-PL"/>
        </w:rPr>
        <w:t xml:space="preserve"> 000 zł otrzym</w:t>
      </w:r>
      <w:r w:rsidR="00031B13">
        <w:rPr>
          <w:rFonts w:ascii="Aptos Light" w:hAnsi="Aptos Light"/>
          <w:sz w:val="24"/>
          <w:szCs w:val="24"/>
          <w:lang w:eastAsia="pl-PL"/>
        </w:rPr>
        <w:t>ała</w:t>
      </w:r>
      <w:r w:rsidR="00031B13">
        <w:rPr>
          <w:rFonts w:ascii="Aptos Light" w:hAnsi="Aptos Light"/>
          <w:color w:val="000000"/>
          <w:sz w:val="24"/>
          <w:szCs w:val="24"/>
        </w:rPr>
        <w:t xml:space="preserve"> </w:t>
      </w:r>
      <w:r w:rsidR="003405BA" w:rsidRPr="003405BA">
        <w:rPr>
          <w:rFonts w:ascii="Aptos Light" w:hAnsi="Aptos Light"/>
          <w:sz w:val="24"/>
          <w:szCs w:val="24"/>
          <w:lang w:eastAsia="pl-PL"/>
        </w:rPr>
        <w:t xml:space="preserve">Izabela Mrzygłód za książkę </w:t>
      </w:r>
      <w:r w:rsidR="003405BA" w:rsidRPr="003405BA">
        <w:rPr>
          <w:rFonts w:ascii="Aptos Light" w:hAnsi="Aptos Light"/>
          <w:i/>
          <w:iCs/>
          <w:sz w:val="24"/>
          <w:szCs w:val="24"/>
          <w:lang w:eastAsia="pl-PL"/>
        </w:rPr>
        <w:t>Uniwersytety w cieniu kryzysu. Nacjonalistyczna radykalizacja studentów Warszawy i Wiednia w okresie międzywojennym</w:t>
      </w:r>
      <w:r w:rsidR="003405BA" w:rsidRPr="003405BA">
        <w:rPr>
          <w:rFonts w:ascii="Aptos Light" w:hAnsi="Aptos Light"/>
          <w:sz w:val="24"/>
          <w:szCs w:val="24"/>
          <w:lang w:eastAsia="pl-PL"/>
        </w:rPr>
        <w:t xml:space="preserve"> (Wydawnictwo Naukowe Uniwersytetu Mikołaja Kopernika)</w:t>
      </w:r>
      <w:r w:rsidR="003405BA">
        <w:rPr>
          <w:rFonts w:ascii="Aptos Light" w:hAnsi="Aptos Light"/>
          <w:sz w:val="24"/>
          <w:szCs w:val="24"/>
          <w:lang w:eastAsia="pl-PL"/>
        </w:rPr>
        <w:t>.</w:t>
      </w:r>
    </w:p>
    <w:p w14:paraId="631AAC03" w14:textId="2B253CC0" w:rsidR="00031B13" w:rsidRPr="00411DA8" w:rsidRDefault="00DF55EC" w:rsidP="003405BA">
      <w:pPr>
        <w:shd w:val="clear" w:color="auto" w:fill="FFFFFF"/>
        <w:suppressAutoHyphens w:val="0"/>
        <w:spacing w:after="60" w:line="276" w:lineRule="auto"/>
        <w:jc w:val="both"/>
        <w:rPr>
          <w:rFonts w:ascii="Aptos Light" w:hAnsi="Aptos Light"/>
          <w:color w:val="000000"/>
          <w:sz w:val="24"/>
          <w:szCs w:val="24"/>
          <w:lang w:eastAsia="pl-PL"/>
        </w:rPr>
      </w:pPr>
      <w:r w:rsidRPr="00031B13">
        <w:rPr>
          <w:rFonts w:ascii="Aptos Light" w:hAnsi="Aptos Light"/>
          <w:sz w:val="24"/>
          <w:szCs w:val="24"/>
          <w:lang w:eastAsia="pl-PL"/>
        </w:rPr>
        <w:t xml:space="preserve">Nagrodę III stopnia w wysokości </w:t>
      </w:r>
      <w:r w:rsidR="003405BA">
        <w:rPr>
          <w:rFonts w:ascii="Aptos Light" w:hAnsi="Aptos Light"/>
          <w:sz w:val="24"/>
          <w:szCs w:val="24"/>
          <w:lang w:eastAsia="pl-PL"/>
        </w:rPr>
        <w:t>7</w:t>
      </w:r>
      <w:r w:rsidRPr="00031B13">
        <w:rPr>
          <w:rFonts w:ascii="Aptos Light" w:hAnsi="Aptos Light"/>
          <w:sz w:val="24"/>
          <w:szCs w:val="24"/>
          <w:lang w:eastAsia="pl-PL"/>
        </w:rPr>
        <w:t xml:space="preserve"> </w:t>
      </w:r>
      <w:r w:rsidR="003405BA">
        <w:rPr>
          <w:rFonts w:ascii="Aptos Light" w:hAnsi="Aptos Light"/>
          <w:sz w:val="24"/>
          <w:szCs w:val="24"/>
          <w:lang w:eastAsia="pl-PL"/>
        </w:rPr>
        <w:t>2</w:t>
      </w:r>
      <w:r w:rsidRPr="00031B13">
        <w:rPr>
          <w:rFonts w:ascii="Aptos Light" w:hAnsi="Aptos Light"/>
          <w:sz w:val="24"/>
          <w:szCs w:val="24"/>
          <w:lang w:eastAsia="pl-PL"/>
        </w:rPr>
        <w:t>00 zł otrzy</w:t>
      </w:r>
      <w:r w:rsidR="00031B13">
        <w:rPr>
          <w:rFonts w:ascii="Aptos Light" w:hAnsi="Aptos Light"/>
          <w:sz w:val="24"/>
          <w:szCs w:val="24"/>
          <w:lang w:eastAsia="pl-PL"/>
        </w:rPr>
        <w:t xml:space="preserve">mał </w:t>
      </w:r>
      <w:r w:rsidR="00A02B60" w:rsidRPr="00A02B60">
        <w:rPr>
          <w:rFonts w:ascii="Aptos Light" w:hAnsi="Aptos Light"/>
          <w:color w:val="000000"/>
          <w:sz w:val="24"/>
          <w:szCs w:val="24"/>
          <w:lang w:eastAsia="pl-PL"/>
        </w:rPr>
        <w:t xml:space="preserve">Rafał Stobiecki za książkę </w:t>
      </w:r>
      <w:r w:rsidR="00A02B60" w:rsidRPr="00A02B60">
        <w:rPr>
          <w:rFonts w:ascii="Aptos Light" w:hAnsi="Aptos Light"/>
          <w:i/>
          <w:iCs/>
          <w:color w:val="000000"/>
          <w:sz w:val="24"/>
          <w:szCs w:val="24"/>
          <w:lang w:eastAsia="pl-PL"/>
        </w:rPr>
        <w:t>Jerzego Giedroycia przygoda z rewizjonizmem</w:t>
      </w:r>
      <w:r w:rsidR="00A02B60">
        <w:rPr>
          <w:rFonts w:ascii="Aptos Light" w:hAnsi="Aptos Light"/>
          <w:color w:val="000000"/>
          <w:sz w:val="24"/>
          <w:szCs w:val="24"/>
          <w:lang w:eastAsia="pl-PL"/>
        </w:rPr>
        <w:t xml:space="preserve"> </w:t>
      </w:r>
      <w:r w:rsidR="00A02B60" w:rsidRPr="00A02B60">
        <w:rPr>
          <w:rFonts w:ascii="Aptos Light" w:hAnsi="Aptos Light"/>
          <w:color w:val="000000"/>
          <w:sz w:val="24"/>
          <w:szCs w:val="24"/>
          <w:lang w:eastAsia="pl-PL"/>
        </w:rPr>
        <w:t>(Wydawnictwo Uniwersytetu Łódzkiego, Stowarzyszenie Instytut Literacki Kultura)</w:t>
      </w:r>
      <w:r w:rsidR="00A02B60">
        <w:rPr>
          <w:rFonts w:ascii="Aptos Light" w:hAnsi="Aptos Light"/>
          <w:color w:val="000000"/>
          <w:sz w:val="24"/>
          <w:szCs w:val="24"/>
          <w:lang w:eastAsia="pl-PL"/>
        </w:rPr>
        <w:t>.</w:t>
      </w:r>
    </w:p>
    <w:p w14:paraId="640A74EF" w14:textId="134EB0BA" w:rsidR="00411DA8" w:rsidRDefault="00411DA8" w:rsidP="00411DA8">
      <w:pPr>
        <w:suppressAutoHyphens w:val="0"/>
        <w:spacing w:before="240" w:after="60" w:line="276" w:lineRule="auto"/>
        <w:jc w:val="both"/>
        <w:rPr>
          <w:rFonts w:ascii="Aptos Light" w:hAnsi="Aptos Light"/>
          <w:b/>
          <w:bCs/>
          <w:sz w:val="24"/>
          <w:szCs w:val="24"/>
          <w:lang w:eastAsia="pl-PL"/>
        </w:rPr>
      </w:pPr>
      <w:r>
        <w:rPr>
          <w:rFonts w:ascii="Aptos Light" w:hAnsi="Aptos Light"/>
          <w:b/>
          <w:bCs/>
          <w:sz w:val="24"/>
          <w:szCs w:val="24"/>
          <w:lang w:eastAsia="pl-PL"/>
        </w:rPr>
        <w:t xml:space="preserve">Kategoria </w:t>
      </w:r>
      <w:r w:rsidR="00A02B60">
        <w:rPr>
          <w:rFonts w:ascii="Aptos Light" w:hAnsi="Aptos Light"/>
          <w:b/>
          <w:bCs/>
          <w:sz w:val="24"/>
          <w:szCs w:val="24"/>
          <w:lang w:eastAsia="pl-PL"/>
        </w:rPr>
        <w:t>wydawnicza</w:t>
      </w:r>
    </w:p>
    <w:p w14:paraId="77AA2918" w14:textId="5293BBF5" w:rsidR="00A02B60" w:rsidRDefault="00A02B60" w:rsidP="00A02B60">
      <w:pPr>
        <w:shd w:val="clear" w:color="auto" w:fill="FFFFFF"/>
        <w:suppressAutoHyphens w:val="0"/>
        <w:spacing w:after="60" w:line="276" w:lineRule="auto"/>
        <w:jc w:val="both"/>
        <w:rPr>
          <w:rFonts w:ascii="Aptos Light" w:hAnsi="Aptos Light"/>
          <w:sz w:val="24"/>
          <w:szCs w:val="24"/>
          <w:lang w:eastAsia="pl-PL"/>
        </w:rPr>
      </w:pPr>
      <w:r w:rsidRPr="00031B13">
        <w:rPr>
          <w:rFonts w:ascii="Aptos Light" w:hAnsi="Aptos Light"/>
          <w:sz w:val="24"/>
          <w:szCs w:val="24"/>
          <w:lang w:eastAsia="pl-PL"/>
        </w:rPr>
        <w:t xml:space="preserve">Nagrodę I stopnia </w:t>
      </w:r>
      <w:r>
        <w:rPr>
          <w:rFonts w:ascii="Aptos Light" w:hAnsi="Aptos Light"/>
          <w:sz w:val="24"/>
          <w:szCs w:val="24"/>
          <w:lang w:eastAsia="pl-PL"/>
        </w:rPr>
        <w:t xml:space="preserve">otrzymały </w:t>
      </w:r>
      <w:r w:rsidRPr="00A02B60">
        <w:rPr>
          <w:rFonts w:ascii="Aptos Light" w:hAnsi="Aptos Light"/>
          <w:sz w:val="24"/>
          <w:szCs w:val="24"/>
          <w:lang w:eastAsia="pl-PL"/>
        </w:rPr>
        <w:t xml:space="preserve">Muzeum Gdańska i Politechnika Gdańska </w:t>
      </w:r>
      <w:r>
        <w:rPr>
          <w:rFonts w:ascii="Aptos Light" w:hAnsi="Aptos Light"/>
          <w:sz w:val="24"/>
          <w:szCs w:val="24"/>
          <w:lang w:eastAsia="pl-PL"/>
        </w:rPr>
        <w:t>z</w:t>
      </w:r>
      <w:r w:rsidRPr="00A02B60">
        <w:rPr>
          <w:rFonts w:ascii="Aptos Light" w:hAnsi="Aptos Light"/>
          <w:sz w:val="24"/>
          <w:szCs w:val="24"/>
          <w:lang w:eastAsia="pl-PL"/>
        </w:rPr>
        <w:t xml:space="preserve">a książkę </w:t>
      </w:r>
      <w:r w:rsidRPr="00A02B60">
        <w:rPr>
          <w:rFonts w:ascii="Aptos Light" w:hAnsi="Aptos Light"/>
          <w:i/>
          <w:iCs/>
          <w:sz w:val="24"/>
          <w:szCs w:val="24"/>
          <w:lang w:eastAsia="pl-PL"/>
        </w:rPr>
        <w:t>Drzwi i wrota w Gdańsku. Od średniowiecza do współczesności</w:t>
      </w:r>
      <w:r w:rsidRPr="00A02B60">
        <w:rPr>
          <w:rFonts w:ascii="Aptos Light" w:hAnsi="Aptos Light"/>
          <w:sz w:val="24"/>
          <w:szCs w:val="24"/>
          <w:lang w:eastAsia="pl-PL"/>
        </w:rPr>
        <w:t xml:space="preserve"> (autorka: Katarzyna Darecka)</w:t>
      </w:r>
      <w:r>
        <w:rPr>
          <w:rFonts w:ascii="Aptos Light" w:hAnsi="Aptos Light"/>
          <w:sz w:val="24"/>
          <w:szCs w:val="24"/>
          <w:lang w:eastAsia="pl-PL"/>
        </w:rPr>
        <w:t>.</w:t>
      </w:r>
    </w:p>
    <w:p w14:paraId="0FF3655A" w14:textId="00F06084" w:rsidR="00A02B60" w:rsidRDefault="00A02B60" w:rsidP="00A02B60">
      <w:pPr>
        <w:shd w:val="clear" w:color="auto" w:fill="FFFFFF"/>
        <w:suppressAutoHyphens w:val="0"/>
        <w:spacing w:after="60" w:line="276" w:lineRule="auto"/>
        <w:jc w:val="both"/>
        <w:rPr>
          <w:rFonts w:ascii="Aptos Light" w:hAnsi="Aptos Light"/>
          <w:sz w:val="24"/>
          <w:szCs w:val="24"/>
          <w:lang w:eastAsia="pl-PL"/>
        </w:rPr>
      </w:pPr>
      <w:r w:rsidRPr="00031B13">
        <w:rPr>
          <w:rFonts w:ascii="Aptos Light" w:hAnsi="Aptos Light"/>
          <w:sz w:val="24"/>
          <w:szCs w:val="24"/>
          <w:lang w:eastAsia="pl-PL"/>
        </w:rPr>
        <w:t>Nagrodę II stopnia otrzym</w:t>
      </w:r>
      <w:r>
        <w:rPr>
          <w:rFonts w:ascii="Aptos Light" w:hAnsi="Aptos Light"/>
          <w:sz w:val="24"/>
          <w:szCs w:val="24"/>
          <w:lang w:eastAsia="pl-PL"/>
        </w:rPr>
        <w:t>ało</w:t>
      </w:r>
      <w:r>
        <w:rPr>
          <w:rFonts w:ascii="Aptos Light" w:hAnsi="Aptos Light"/>
          <w:color w:val="000000"/>
          <w:sz w:val="24"/>
          <w:szCs w:val="24"/>
        </w:rPr>
        <w:t xml:space="preserve"> </w:t>
      </w:r>
      <w:r w:rsidRPr="00A02B60">
        <w:rPr>
          <w:rFonts w:ascii="Aptos Light" w:hAnsi="Aptos Light"/>
          <w:sz w:val="24"/>
          <w:szCs w:val="24"/>
          <w:lang w:eastAsia="pl-PL"/>
        </w:rPr>
        <w:t xml:space="preserve">Międzynarodowe Centrum Kultury w Krakowie za książkę </w:t>
      </w:r>
      <w:proofErr w:type="spellStart"/>
      <w:r w:rsidRPr="00A02B60">
        <w:rPr>
          <w:rFonts w:ascii="Aptos Light" w:hAnsi="Aptos Light"/>
          <w:i/>
          <w:iCs/>
          <w:sz w:val="24"/>
          <w:szCs w:val="24"/>
          <w:lang w:eastAsia="pl-PL"/>
        </w:rPr>
        <w:t>Socmodernizm</w:t>
      </w:r>
      <w:proofErr w:type="spellEnd"/>
      <w:r w:rsidRPr="00A02B60">
        <w:rPr>
          <w:rFonts w:ascii="Aptos Light" w:hAnsi="Aptos Light"/>
          <w:i/>
          <w:iCs/>
          <w:sz w:val="24"/>
          <w:szCs w:val="24"/>
          <w:lang w:eastAsia="pl-PL"/>
        </w:rPr>
        <w:t>. Architektura w Europie Środkowej czasu zimnej wojny</w:t>
      </w:r>
      <w:r w:rsidRPr="00A02B60">
        <w:rPr>
          <w:rFonts w:ascii="Aptos Light" w:hAnsi="Aptos Light"/>
          <w:sz w:val="24"/>
          <w:szCs w:val="24"/>
          <w:lang w:eastAsia="pl-PL"/>
        </w:rPr>
        <w:t xml:space="preserve"> (autorzy: Łukasz </w:t>
      </w:r>
      <w:proofErr w:type="spellStart"/>
      <w:r w:rsidRPr="00A02B60">
        <w:rPr>
          <w:rFonts w:ascii="Aptos Light" w:hAnsi="Aptos Light"/>
          <w:sz w:val="24"/>
          <w:szCs w:val="24"/>
          <w:lang w:eastAsia="pl-PL"/>
        </w:rPr>
        <w:t>Galusek</w:t>
      </w:r>
      <w:proofErr w:type="spellEnd"/>
      <w:r w:rsidRPr="00A02B60">
        <w:rPr>
          <w:rFonts w:ascii="Aptos Light" w:hAnsi="Aptos Light"/>
          <w:sz w:val="24"/>
          <w:szCs w:val="24"/>
          <w:lang w:eastAsia="pl-PL"/>
        </w:rPr>
        <w:t xml:space="preserve"> i Michał Wiśniewski)</w:t>
      </w:r>
      <w:r>
        <w:rPr>
          <w:rFonts w:ascii="Aptos Light" w:hAnsi="Aptos Light"/>
          <w:sz w:val="24"/>
          <w:szCs w:val="24"/>
          <w:lang w:eastAsia="pl-PL"/>
        </w:rPr>
        <w:t>.</w:t>
      </w:r>
    </w:p>
    <w:p w14:paraId="6CCCAC28" w14:textId="6A4FBCAF" w:rsidR="00A02B60" w:rsidRDefault="00A02B60" w:rsidP="00A02B60">
      <w:pPr>
        <w:shd w:val="clear" w:color="auto" w:fill="FFFFFF"/>
        <w:suppressAutoHyphens w:val="0"/>
        <w:spacing w:after="60" w:line="276" w:lineRule="auto"/>
        <w:jc w:val="both"/>
        <w:rPr>
          <w:rFonts w:ascii="Aptos Light" w:hAnsi="Aptos Light"/>
          <w:color w:val="000000"/>
          <w:sz w:val="24"/>
          <w:szCs w:val="24"/>
          <w:lang w:eastAsia="pl-PL"/>
        </w:rPr>
      </w:pPr>
      <w:r w:rsidRPr="00031B13">
        <w:rPr>
          <w:rFonts w:ascii="Aptos Light" w:hAnsi="Aptos Light"/>
          <w:sz w:val="24"/>
          <w:szCs w:val="24"/>
          <w:lang w:eastAsia="pl-PL"/>
        </w:rPr>
        <w:t>Nagrodę III stopnia otrzy</w:t>
      </w:r>
      <w:r>
        <w:rPr>
          <w:rFonts w:ascii="Aptos Light" w:hAnsi="Aptos Light"/>
          <w:sz w:val="24"/>
          <w:szCs w:val="24"/>
          <w:lang w:eastAsia="pl-PL"/>
        </w:rPr>
        <w:t xml:space="preserve">mali </w:t>
      </w:r>
      <w:r w:rsidRPr="00A02B60">
        <w:rPr>
          <w:rFonts w:ascii="Aptos Light" w:hAnsi="Aptos Light"/>
          <w:color w:val="000000"/>
          <w:sz w:val="24"/>
          <w:szCs w:val="24"/>
          <w:lang w:eastAsia="pl-PL"/>
        </w:rPr>
        <w:t xml:space="preserve">Instytut Sztuki Polskiej Akademii Nauk, Zamek Królewski w Warszawie – Muzeum, Narodowy Instytut Polskiego Dziedzictwa Kulturowego za Granicą Polonika, Pałac Saski sp. z o.o. za książkę </w:t>
      </w:r>
      <w:r w:rsidRPr="00A02B60">
        <w:rPr>
          <w:rFonts w:ascii="Aptos Light" w:hAnsi="Aptos Light"/>
          <w:i/>
          <w:iCs/>
          <w:color w:val="000000"/>
          <w:sz w:val="24"/>
          <w:szCs w:val="24"/>
          <w:lang w:eastAsia="pl-PL"/>
        </w:rPr>
        <w:t>Wspólne dziedzictwo polsko-saskie. Polonica w zbiorach rysunków architektonicznych z XVIII w. w Dreźnie</w:t>
      </w:r>
      <w:r w:rsidRPr="00A02B60">
        <w:rPr>
          <w:rFonts w:ascii="Aptos Light" w:hAnsi="Aptos Light"/>
          <w:color w:val="000000"/>
          <w:sz w:val="24"/>
          <w:szCs w:val="24"/>
          <w:lang w:eastAsia="pl-PL"/>
        </w:rPr>
        <w:t xml:space="preserve"> (redakcja naukowa: Paweł </w:t>
      </w:r>
      <w:proofErr w:type="spellStart"/>
      <w:r w:rsidRPr="00A02B60">
        <w:rPr>
          <w:rFonts w:ascii="Aptos Light" w:hAnsi="Aptos Light"/>
          <w:color w:val="000000"/>
          <w:sz w:val="24"/>
          <w:szCs w:val="24"/>
          <w:lang w:eastAsia="pl-PL"/>
        </w:rPr>
        <w:t>Migasiewicz</w:t>
      </w:r>
      <w:proofErr w:type="spellEnd"/>
      <w:r w:rsidRPr="00A02B60">
        <w:rPr>
          <w:rFonts w:ascii="Aptos Light" w:hAnsi="Aptos Light"/>
          <w:color w:val="000000"/>
          <w:sz w:val="24"/>
          <w:szCs w:val="24"/>
          <w:lang w:eastAsia="pl-PL"/>
        </w:rPr>
        <w:t xml:space="preserve"> i Jakub Sito)</w:t>
      </w:r>
      <w:r>
        <w:rPr>
          <w:rFonts w:ascii="Aptos Light" w:hAnsi="Aptos Light"/>
          <w:color w:val="000000"/>
          <w:sz w:val="24"/>
          <w:szCs w:val="24"/>
          <w:lang w:eastAsia="pl-PL"/>
        </w:rPr>
        <w:t>.</w:t>
      </w:r>
    </w:p>
    <w:p w14:paraId="6C5AEBA0" w14:textId="56BB2E54" w:rsidR="00A02B60" w:rsidRPr="00A02B60" w:rsidRDefault="00A02B60" w:rsidP="00A02B60">
      <w:pPr>
        <w:shd w:val="clear" w:color="auto" w:fill="FFFFFF"/>
        <w:suppressAutoHyphens w:val="0"/>
        <w:spacing w:after="60" w:line="276" w:lineRule="auto"/>
        <w:jc w:val="both"/>
        <w:rPr>
          <w:rFonts w:ascii="Aptos Light" w:hAnsi="Aptos Light"/>
          <w:color w:val="000000"/>
          <w:sz w:val="24"/>
          <w:szCs w:val="24"/>
          <w:lang w:eastAsia="pl-PL"/>
        </w:rPr>
      </w:pPr>
      <w:r w:rsidRPr="00031B13">
        <w:rPr>
          <w:rFonts w:ascii="Aptos Light" w:hAnsi="Aptos Light"/>
          <w:sz w:val="24"/>
          <w:szCs w:val="24"/>
          <w:lang w:eastAsia="pl-PL"/>
        </w:rPr>
        <w:t xml:space="preserve">Wyróżnienie </w:t>
      </w:r>
      <w:r>
        <w:rPr>
          <w:rFonts w:ascii="Aptos Light" w:hAnsi="Aptos Light"/>
          <w:sz w:val="24"/>
          <w:szCs w:val="24"/>
          <w:lang w:eastAsia="pl-PL"/>
        </w:rPr>
        <w:t xml:space="preserve">specjalne </w:t>
      </w:r>
      <w:r w:rsidRPr="00031B13">
        <w:rPr>
          <w:rFonts w:ascii="Aptos Light" w:hAnsi="Aptos Light"/>
          <w:sz w:val="24"/>
          <w:szCs w:val="24"/>
          <w:lang w:eastAsia="pl-PL"/>
        </w:rPr>
        <w:t>otrzymał</w:t>
      </w:r>
      <w:r>
        <w:rPr>
          <w:rFonts w:ascii="Aptos Light" w:hAnsi="Aptos Light"/>
          <w:sz w:val="24"/>
          <w:szCs w:val="24"/>
          <w:lang w:eastAsia="pl-PL"/>
        </w:rPr>
        <w:t>y</w:t>
      </w:r>
      <w:r w:rsidRPr="00031B13">
        <w:rPr>
          <w:rFonts w:ascii="Aptos Light" w:hAnsi="Aptos Light"/>
          <w:sz w:val="24"/>
          <w:szCs w:val="24"/>
          <w:lang w:eastAsia="pl-PL"/>
        </w:rPr>
        <w:t xml:space="preserve"> </w:t>
      </w:r>
      <w:r w:rsidRPr="00A02B60">
        <w:rPr>
          <w:rFonts w:ascii="Aptos Light" w:hAnsi="Aptos Light"/>
          <w:color w:val="000000"/>
          <w:sz w:val="24"/>
          <w:szCs w:val="24"/>
        </w:rPr>
        <w:t xml:space="preserve">Wydawnictwa Uniwersytetu Warszawskiego za serię </w:t>
      </w:r>
      <w:r w:rsidRPr="00A02B60">
        <w:rPr>
          <w:rFonts w:ascii="Aptos Light" w:hAnsi="Aptos Light"/>
          <w:i/>
          <w:iCs/>
          <w:color w:val="000000"/>
          <w:sz w:val="24"/>
          <w:szCs w:val="24"/>
        </w:rPr>
        <w:t>Biblioteka Renesansowa</w:t>
      </w:r>
      <w:r w:rsidRPr="00A02B60">
        <w:rPr>
          <w:rFonts w:ascii="Aptos Light" w:hAnsi="Aptos Light"/>
          <w:color w:val="000000"/>
          <w:sz w:val="24"/>
          <w:szCs w:val="24"/>
        </w:rPr>
        <w:t xml:space="preserve"> (red</w:t>
      </w:r>
      <w:r>
        <w:rPr>
          <w:rFonts w:ascii="Aptos Light" w:hAnsi="Aptos Light"/>
          <w:color w:val="000000"/>
          <w:sz w:val="24"/>
          <w:szCs w:val="24"/>
        </w:rPr>
        <w:t>akcja:</w:t>
      </w:r>
      <w:r w:rsidRPr="00A02B60">
        <w:rPr>
          <w:rFonts w:ascii="Aptos Light" w:hAnsi="Aptos Light"/>
          <w:color w:val="000000"/>
          <w:sz w:val="24"/>
          <w:szCs w:val="24"/>
        </w:rPr>
        <w:t xml:space="preserve"> Włodzimierz </w:t>
      </w:r>
      <w:proofErr w:type="spellStart"/>
      <w:r w:rsidRPr="00A02B60">
        <w:rPr>
          <w:rFonts w:ascii="Aptos Light" w:hAnsi="Aptos Light"/>
          <w:color w:val="000000"/>
          <w:sz w:val="24"/>
          <w:szCs w:val="24"/>
        </w:rPr>
        <w:t>Olszaniec</w:t>
      </w:r>
      <w:proofErr w:type="spellEnd"/>
      <w:r w:rsidRPr="00A02B60">
        <w:rPr>
          <w:rFonts w:ascii="Aptos Light" w:hAnsi="Aptos Light"/>
          <w:color w:val="000000"/>
          <w:sz w:val="24"/>
          <w:szCs w:val="24"/>
        </w:rPr>
        <w:t xml:space="preserve">, Krzysztof Rzepkowski i Mikołaj </w:t>
      </w:r>
      <w:r w:rsidR="007E2A84">
        <w:rPr>
          <w:rFonts w:ascii="Aptos Light" w:hAnsi="Aptos Light"/>
          <w:color w:val="000000"/>
          <w:sz w:val="24"/>
          <w:szCs w:val="24"/>
        </w:rPr>
        <w:t>Olszewski</w:t>
      </w:r>
      <w:r w:rsidRPr="00A02B60">
        <w:rPr>
          <w:rFonts w:ascii="Aptos Light" w:hAnsi="Aptos Light"/>
          <w:color w:val="000000"/>
          <w:sz w:val="24"/>
          <w:szCs w:val="24"/>
        </w:rPr>
        <w:t>)</w:t>
      </w:r>
      <w:r>
        <w:rPr>
          <w:rFonts w:ascii="Aptos Light" w:hAnsi="Aptos Light"/>
          <w:color w:val="000000"/>
          <w:sz w:val="24"/>
          <w:szCs w:val="24"/>
        </w:rPr>
        <w:t>.</w:t>
      </w:r>
    </w:p>
    <w:p w14:paraId="524C620C" w14:textId="24F26060" w:rsidR="00A02B60" w:rsidRDefault="00A02B60" w:rsidP="00A02B60">
      <w:pPr>
        <w:suppressAutoHyphens w:val="0"/>
        <w:spacing w:before="240" w:after="60" w:line="276" w:lineRule="auto"/>
        <w:jc w:val="both"/>
        <w:rPr>
          <w:rFonts w:ascii="Aptos Light" w:hAnsi="Aptos Light"/>
          <w:b/>
          <w:bCs/>
          <w:sz w:val="24"/>
          <w:szCs w:val="24"/>
          <w:lang w:eastAsia="pl-PL"/>
        </w:rPr>
      </w:pPr>
      <w:r>
        <w:rPr>
          <w:rFonts w:ascii="Aptos Light" w:hAnsi="Aptos Light"/>
          <w:b/>
          <w:bCs/>
          <w:sz w:val="24"/>
          <w:szCs w:val="24"/>
          <w:lang w:eastAsia="pl-PL"/>
        </w:rPr>
        <w:t>Kategoria edycja źródłowa</w:t>
      </w:r>
    </w:p>
    <w:p w14:paraId="1F5B10F7" w14:textId="5355B953" w:rsidR="00A02B60" w:rsidRDefault="00A02B60" w:rsidP="00A02B60">
      <w:pPr>
        <w:shd w:val="clear" w:color="auto" w:fill="FFFFFF"/>
        <w:suppressAutoHyphens w:val="0"/>
        <w:spacing w:after="60" w:line="276" w:lineRule="auto"/>
        <w:jc w:val="both"/>
        <w:rPr>
          <w:rFonts w:ascii="Aptos Light" w:hAnsi="Aptos Light"/>
          <w:color w:val="000000"/>
          <w:sz w:val="24"/>
          <w:szCs w:val="24"/>
        </w:rPr>
      </w:pPr>
      <w:r w:rsidRPr="00031B13">
        <w:rPr>
          <w:rFonts w:ascii="Aptos Light" w:hAnsi="Aptos Light"/>
          <w:sz w:val="24"/>
          <w:szCs w:val="24"/>
          <w:lang w:eastAsia="pl-PL"/>
        </w:rPr>
        <w:t>Nagrodę I stopnia otrzym</w:t>
      </w:r>
      <w:r>
        <w:rPr>
          <w:rFonts w:ascii="Aptos Light" w:hAnsi="Aptos Light"/>
          <w:sz w:val="24"/>
          <w:szCs w:val="24"/>
          <w:lang w:eastAsia="pl-PL"/>
        </w:rPr>
        <w:t>ali</w:t>
      </w:r>
      <w:r>
        <w:rPr>
          <w:rFonts w:ascii="Aptos Light" w:hAnsi="Aptos Light"/>
          <w:color w:val="000000"/>
          <w:sz w:val="24"/>
          <w:szCs w:val="24"/>
        </w:rPr>
        <w:t xml:space="preserve"> </w:t>
      </w:r>
      <w:r w:rsidRPr="00A02B60">
        <w:rPr>
          <w:rFonts w:ascii="Aptos Light" w:hAnsi="Aptos Light"/>
          <w:color w:val="000000"/>
          <w:sz w:val="24"/>
          <w:szCs w:val="24"/>
        </w:rPr>
        <w:t>Martina Bolom-</w:t>
      </w:r>
      <w:proofErr w:type="spellStart"/>
      <w:r w:rsidRPr="00A02B60">
        <w:rPr>
          <w:rFonts w:ascii="Aptos Light" w:hAnsi="Aptos Light"/>
          <w:color w:val="000000"/>
          <w:sz w:val="24"/>
          <w:szCs w:val="24"/>
        </w:rPr>
        <w:t>Kotari</w:t>
      </w:r>
      <w:proofErr w:type="spellEnd"/>
      <w:r w:rsidRPr="00A02B60">
        <w:rPr>
          <w:rFonts w:ascii="Aptos Light" w:hAnsi="Aptos Light"/>
          <w:color w:val="000000"/>
          <w:sz w:val="24"/>
          <w:szCs w:val="24"/>
        </w:rPr>
        <w:t xml:space="preserve">, Waldemar Chorążyczewski, Miroslav </w:t>
      </w:r>
      <w:proofErr w:type="spellStart"/>
      <w:r w:rsidRPr="00A02B60">
        <w:rPr>
          <w:rFonts w:ascii="Aptos Light" w:hAnsi="Aptos Light"/>
          <w:color w:val="000000"/>
          <w:sz w:val="24"/>
          <w:szCs w:val="24"/>
        </w:rPr>
        <w:t>Glejtek</w:t>
      </w:r>
      <w:proofErr w:type="spellEnd"/>
      <w:r w:rsidRPr="00A02B60">
        <w:rPr>
          <w:rFonts w:ascii="Aptos Light" w:hAnsi="Aptos Light"/>
          <w:color w:val="000000"/>
          <w:sz w:val="24"/>
          <w:szCs w:val="24"/>
        </w:rPr>
        <w:t xml:space="preserve">, Marcin </w:t>
      </w:r>
      <w:proofErr w:type="spellStart"/>
      <w:r w:rsidRPr="00A02B60">
        <w:rPr>
          <w:rFonts w:ascii="Aptos Light" w:hAnsi="Aptos Light"/>
          <w:color w:val="000000"/>
          <w:sz w:val="24"/>
          <w:szCs w:val="24"/>
        </w:rPr>
        <w:t>Hlebionek</w:t>
      </w:r>
      <w:proofErr w:type="spellEnd"/>
      <w:r w:rsidRPr="00A02B60">
        <w:rPr>
          <w:rFonts w:ascii="Aptos Light" w:hAnsi="Aptos Light"/>
          <w:color w:val="000000"/>
          <w:sz w:val="24"/>
          <w:szCs w:val="24"/>
        </w:rPr>
        <w:t xml:space="preserve">, </w:t>
      </w:r>
      <w:proofErr w:type="spellStart"/>
      <w:r w:rsidRPr="00A02B60">
        <w:rPr>
          <w:rFonts w:ascii="Aptos Light" w:hAnsi="Aptos Light"/>
          <w:color w:val="000000"/>
          <w:sz w:val="24"/>
          <w:szCs w:val="24"/>
        </w:rPr>
        <w:t>Vitaliy</w:t>
      </w:r>
      <w:proofErr w:type="spellEnd"/>
      <w:r w:rsidRPr="00A02B60">
        <w:rPr>
          <w:rFonts w:ascii="Aptos Light" w:hAnsi="Aptos Light"/>
          <w:color w:val="000000"/>
          <w:sz w:val="24"/>
          <w:szCs w:val="24"/>
        </w:rPr>
        <w:t xml:space="preserve"> Perkun, Piotr Pokora za książkę </w:t>
      </w:r>
      <w:r w:rsidRPr="00A02B60">
        <w:rPr>
          <w:rFonts w:ascii="Aptos Light" w:hAnsi="Aptos Light"/>
          <w:i/>
          <w:iCs/>
          <w:color w:val="000000"/>
          <w:sz w:val="24"/>
          <w:szCs w:val="24"/>
        </w:rPr>
        <w:t>Katalog pieczęci Jagiellonów</w:t>
      </w:r>
      <w:r w:rsidRPr="00A02B60">
        <w:rPr>
          <w:rFonts w:ascii="Aptos Light" w:hAnsi="Aptos Light"/>
          <w:color w:val="000000"/>
          <w:sz w:val="24"/>
          <w:szCs w:val="24"/>
        </w:rPr>
        <w:t xml:space="preserve"> (Towarzystwo Naukowe w Toruniu, Polskie Towarzystwo Historyczne)</w:t>
      </w:r>
      <w:r>
        <w:rPr>
          <w:rFonts w:ascii="Aptos Light" w:hAnsi="Aptos Light"/>
          <w:color w:val="000000"/>
          <w:sz w:val="24"/>
          <w:szCs w:val="24"/>
        </w:rPr>
        <w:t>.</w:t>
      </w:r>
      <w:r w:rsidRPr="00A02B60">
        <w:rPr>
          <w:rFonts w:ascii="Aptos Light" w:hAnsi="Aptos Light"/>
          <w:color w:val="000000"/>
          <w:sz w:val="24"/>
          <w:szCs w:val="24"/>
        </w:rPr>
        <w:t xml:space="preserve">              </w:t>
      </w:r>
    </w:p>
    <w:p w14:paraId="7D13E485" w14:textId="295887D8" w:rsidR="00A02B60" w:rsidRDefault="00A02B60" w:rsidP="00A02B60">
      <w:pPr>
        <w:shd w:val="clear" w:color="auto" w:fill="FFFFFF"/>
        <w:suppressAutoHyphens w:val="0"/>
        <w:spacing w:after="60" w:line="276" w:lineRule="auto"/>
        <w:jc w:val="both"/>
        <w:rPr>
          <w:rFonts w:ascii="Aptos Light" w:hAnsi="Aptos Light"/>
          <w:sz w:val="24"/>
          <w:szCs w:val="24"/>
          <w:lang w:eastAsia="pl-PL"/>
        </w:rPr>
      </w:pPr>
      <w:r w:rsidRPr="00031B13">
        <w:rPr>
          <w:rFonts w:ascii="Aptos Light" w:hAnsi="Aptos Light"/>
          <w:sz w:val="24"/>
          <w:szCs w:val="24"/>
          <w:lang w:eastAsia="pl-PL"/>
        </w:rPr>
        <w:t>Nagrodę II stopnia otrzym</w:t>
      </w:r>
      <w:r>
        <w:rPr>
          <w:rFonts w:ascii="Aptos Light" w:hAnsi="Aptos Light"/>
          <w:sz w:val="24"/>
          <w:szCs w:val="24"/>
          <w:lang w:eastAsia="pl-PL"/>
        </w:rPr>
        <w:t>ała</w:t>
      </w:r>
      <w:r>
        <w:rPr>
          <w:rFonts w:ascii="Aptos Light" w:hAnsi="Aptos Light"/>
          <w:color w:val="000000"/>
          <w:sz w:val="24"/>
          <w:szCs w:val="24"/>
        </w:rPr>
        <w:t xml:space="preserve"> </w:t>
      </w:r>
      <w:r w:rsidRPr="00A02B60">
        <w:rPr>
          <w:rFonts w:ascii="Aptos Light" w:hAnsi="Aptos Light"/>
          <w:sz w:val="24"/>
          <w:szCs w:val="24"/>
          <w:lang w:eastAsia="pl-PL"/>
        </w:rPr>
        <w:t xml:space="preserve">Lucyna </w:t>
      </w:r>
      <w:proofErr w:type="spellStart"/>
      <w:r w:rsidRPr="00A02B60">
        <w:rPr>
          <w:rFonts w:ascii="Aptos Light" w:hAnsi="Aptos Light"/>
          <w:sz w:val="24"/>
          <w:szCs w:val="24"/>
          <w:lang w:eastAsia="pl-PL"/>
        </w:rPr>
        <w:t>Ratkowska-Widlarz</w:t>
      </w:r>
      <w:proofErr w:type="spellEnd"/>
      <w:r w:rsidRPr="00A02B60">
        <w:rPr>
          <w:rFonts w:ascii="Aptos Light" w:hAnsi="Aptos Light"/>
          <w:sz w:val="24"/>
          <w:szCs w:val="24"/>
          <w:lang w:eastAsia="pl-PL"/>
        </w:rPr>
        <w:t xml:space="preserve"> za książkę </w:t>
      </w:r>
      <w:r w:rsidRPr="00A02B60">
        <w:rPr>
          <w:rFonts w:ascii="Aptos Light" w:hAnsi="Aptos Light"/>
          <w:i/>
          <w:iCs/>
          <w:sz w:val="24"/>
          <w:szCs w:val="24"/>
          <w:lang w:eastAsia="pl-PL"/>
        </w:rPr>
        <w:t>Wypowiedziane i niewypowiedziane. Teksty i konteksty Odpowiedzi biskupów niemieckich na Orędzie biskupów polskich</w:t>
      </w:r>
      <w:r w:rsidRPr="00A02B60">
        <w:rPr>
          <w:rFonts w:ascii="Aptos Light" w:hAnsi="Aptos Light"/>
          <w:sz w:val="24"/>
          <w:szCs w:val="24"/>
          <w:lang w:eastAsia="pl-PL"/>
        </w:rPr>
        <w:t xml:space="preserve"> (Ośrodek „Pamięć i Przyszłość”)</w:t>
      </w:r>
      <w:r>
        <w:rPr>
          <w:rFonts w:ascii="Aptos Light" w:hAnsi="Aptos Light"/>
          <w:sz w:val="24"/>
          <w:szCs w:val="24"/>
          <w:lang w:eastAsia="pl-PL"/>
        </w:rPr>
        <w:t>.</w:t>
      </w:r>
    </w:p>
    <w:p w14:paraId="0562FF1E" w14:textId="68F487D8" w:rsidR="00A02B60" w:rsidRDefault="00A02B60" w:rsidP="00A02B60">
      <w:pPr>
        <w:shd w:val="clear" w:color="auto" w:fill="FFFFFF"/>
        <w:suppressAutoHyphens w:val="0"/>
        <w:spacing w:after="60" w:line="276" w:lineRule="auto"/>
        <w:jc w:val="both"/>
        <w:rPr>
          <w:rFonts w:ascii="Aptos Light" w:hAnsi="Aptos Light"/>
          <w:color w:val="000000"/>
          <w:sz w:val="24"/>
          <w:szCs w:val="24"/>
          <w:lang w:eastAsia="pl-PL"/>
        </w:rPr>
      </w:pPr>
      <w:r w:rsidRPr="00031B13">
        <w:rPr>
          <w:rFonts w:ascii="Aptos Light" w:hAnsi="Aptos Light"/>
          <w:sz w:val="24"/>
          <w:szCs w:val="24"/>
          <w:lang w:eastAsia="pl-PL"/>
        </w:rPr>
        <w:t>Nagrodę III stopnia otrzy</w:t>
      </w:r>
      <w:r>
        <w:rPr>
          <w:rFonts w:ascii="Aptos Light" w:hAnsi="Aptos Light"/>
          <w:sz w:val="24"/>
          <w:szCs w:val="24"/>
          <w:lang w:eastAsia="pl-PL"/>
        </w:rPr>
        <w:t xml:space="preserve">mał </w:t>
      </w:r>
      <w:r w:rsidRPr="00A02B60">
        <w:rPr>
          <w:rFonts w:ascii="Aptos Light" w:hAnsi="Aptos Light"/>
          <w:color w:val="000000"/>
          <w:sz w:val="24"/>
          <w:szCs w:val="24"/>
          <w:lang w:eastAsia="pl-PL"/>
        </w:rPr>
        <w:t xml:space="preserve">Andrea Mariani za książkę </w:t>
      </w:r>
      <w:r w:rsidRPr="00A02B60">
        <w:rPr>
          <w:rFonts w:ascii="Aptos Light" w:hAnsi="Aptos Light"/>
          <w:i/>
          <w:iCs/>
          <w:color w:val="000000"/>
          <w:sz w:val="24"/>
          <w:szCs w:val="24"/>
          <w:lang w:eastAsia="pl-PL"/>
        </w:rPr>
        <w:t>Inwentarze kolegium jezuitów w Mińsku oraz jego majątków ziemskich z przełomu roku 1773 i 1774</w:t>
      </w:r>
      <w:r w:rsidRPr="00A02B60">
        <w:rPr>
          <w:rFonts w:ascii="Aptos Light" w:hAnsi="Aptos Light"/>
          <w:color w:val="000000"/>
          <w:sz w:val="24"/>
          <w:szCs w:val="24"/>
          <w:lang w:eastAsia="pl-PL"/>
        </w:rPr>
        <w:t xml:space="preserve"> (Wydawnictwo Naukowe Uniwersytetu im. Adama Mickiewicza w Poznaniu)</w:t>
      </w:r>
      <w:r>
        <w:rPr>
          <w:rFonts w:ascii="Aptos Light" w:hAnsi="Aptos Light"/>
          <w:color w:val="000000"/>
          <w:sz w:val="24"/>
          <w:szCs w:val="24"/>
          <w:lang w:eastAsia="pl-PL"/>
        </w:rPr>
        <w:t>.</w:t>
      </w:r>
    </w:p>
    <w:p w14:paraId="4C335FAE" w14:textId="21D73890" w:rsidR="00A02B60" w:rsidRDefault="00A02B60" w:rsidP="00A02B60">
      <w:pPr>
        <w:shd w:val="clear" w:color="auto" w:fill="FFFFFF"/>
        <w:suppressAutoHyphens w:val="0"/>
        <w:spacing w:after="60" w:line="276" w:lineRule="auto"/>
        <w:jc w:val="both"/>
        <w:rPr>
          <w:rFonts w:ascii="Aptos Light" w:hAnsi="Aptos Light"/>
          <w:color w:val="000000"/>
          <w:sz w:val="24"/>
          <w:szCs w:val="24"/>
        </w:rPr>
      </w:pPr>
      <w:r w:rsidRPr="00031B13">
        <w:rPr>
          <w:rFonts w:ascii="Aptos Light" w:hAnsi="Aptos Light"/>
          <w:sz w:val="24"/>
          <w:szCs w:val="24"/>
          <w:lang w:eastAsia="pl-PL"/>
        </w:rPr>
        <w:t>Wyróżnienie otrzyma</w:t>
      </w:r>
      <w:r>
        <w:rPr>
          <w:rFonts w:ascii="Aptos Light" w:hAnsi="Aptos Light"/>
          <w:sz w:val="24"/>
          <w:szCs w:val="24"/>
          <w:lang w:eastAsia="pl-PL"/>
        </w:rPr>
        <w:t>li</w:t>
      </w:r>
      <w:r w:rsidRPr="00031B13">
        <w:rPr>
          <w:rFonts w:ascii="Aptos Light" w:hAnsi="Aptos Light"/>
          <w:sz w:val="24"/>
          <w:szCs w:val="24"/>
          <w:lang w:eastAsia="pl-PL"/>
        </w:rPr>
        <w:t xml:space="preserve"> </w:t>
      </w:r>
      <w:r w:rsidRPr="00A02B60">
        <w:rPr>
          <w:rFonts w:ascii="Aptos Light" w:hAnsi="Aptos Light"/>
          <w:color w:val="000000"/>
          <w:sz w:val="24"/>
          <w:szCs w:val="24"/>
        </w:rPr>
        <w:t xml:space="preserve">Barbara Grunwald-Hajdasz, Ryszard Grzesik, Anna Kotłowska, Wojciech Mądry, Adrien </w:t>
      </w:r>
      <w:proofErr w:type="spellStart"/>
      <w:r w:rsidRPr="00A02B60">
        <w:rPr>
          <w:rFonts w:ascii="Aptos Light" w:hAnsi="Aptos Light"/>
          <w:color w:val="000000"/>
          <w:sz w:val="24"/>
          <w:szCs w:val="24"/>
        </w:rPr>
        <w:t>Quéret</w:t>
      </w:r>
      <w:proofErr w:type="spellEnd"/>
      <w:r w:rsidRPr="00A02B60">
        <w:rPr>
          <w:rFonts w:ascii="Aptos Light" w:hAnsi="Aptos Light"/>
          <w:color w:val="000000"/>
          <w:sz w:val="24"/>
          <w:szCs w:val="24"/>
        </w:rPr>
        <w:t xml:space="preserve">-Podesta – za książkę </w:t>
      </w:r>
      <w:proofErr w:type="spellStart"/>
      <w:r w:rsidRPr="00A02B60">
        <w:rPr>
          <w:rFonts w:ascii="Aptos Light" w:hAnsi="Aptos Light"/>
          <w:color w:val="000000"/>
          <w:sz w:val="24"/>
          <w:szCs w:val="24"/>
        </w:rPr>
        <w:t>Testimonia</w:t>
      </w:r>
      <w:proofErr w:type="spellEnd"/>
      <w:r w:rsidRPr="00A02B60">
        <w:rPr>
          <w:rFonts w:ascii="Aptos Light" w:hAnsi="Aptos Light"/>
          <w:color w:val="000000"/>
          <w:sz w:val="24"/>
          <w:szCs w:val="24"/>
        </w:rPr>
        <w:t xml:space="preserve"> najdawniejszych dziejów Słowian. Seria łacińska. Tom. 3: Średniowiecze. Zeszyt 1a: Narracyjne źródła węgierskie. Pisarze z wieku XI-XIV (kroniki, rocznik, hagiografia) &amp; Zeszyt 1b: Narracyjne źródła węgierskie. Pisarze z wieku XI-XIV (słownik) (Instytut Slawistyki Polskiej Akademii Nauk)</w:t>
      </w:r>
      <w:r>
        <w:rPr>
          <w:rFonts w:ascii="Aptos Light" w:hAnsi="Aptos Light"/>
          <w:color w:val="000000"/>
          <w:sz w:val="24"/>
          <w:szCs w:val="24"/>
        </w:rPr>
        <w:t>.</w:t>
      </w:r>
    </w:p>
    <w:p w14:paraId="331AC493" w14:textId="7B5B7E87" w:rsidR="008D4238" w:rsidRPr="00411DA8" w:rsidRDefault="00411DA8" w:rsidP="00A02B60">
      <w:pPr>
        <w:shd w:val="clear" w:color="auto" w:fill="FFFFFF"/>
        <w:suppressAutoHyphens w:val="0"/>
        <w:spacing w:after="60" w:line="276" w:lineRule="auto"/>
        <w:jc w:val="both"/>
        <w:rPr>
          <w:rFonts w:ascii="Aptos Light" w:hAnsi="Aptos Light"/>
          <w:b/>
          <w:bCs/>
          <w:color w:val="000000"/>
          <w:sz w:val="24"/>
          <w:szCs w:val="24"/>
          <w:u w:color="000000"/>
        </w:rPr>
      </w:pPr>
      <w:r w:rsidRPr="00411DA8">
        <w:rPr>
          <w:rFonts w:ascii="Aptos Light" w:hAnsi="Aptos Light"/>
          <w:b/>
          <w:bCs/>
          <w:color w:val="000000"/>
          <w:sz w:val="24"/>
          <w:szCs w:val="24"/>
          <w:u w:color="000000"/>
        </w:rPr>
        <w:lastRenderedPageBreak/>
        <w:t xml:space="preserve">Kategoria </w:t>
      </w:r>
      <w:r w:rsidR="00A02B60">
        <w:rPr>
          <w:rFonts w:ascii="Aptos Light" w:hAnsi="Aptos Light"/>
          <w:b/>
          <w:bCs/>
          <w:color w:val="000000"/>
          <w:sz w:val="24"/>
          <w:szCs w:val="24"/>
          <w:u w:color="000000"/>
        </w:rPr>
        <w:t>regionalia/</w:t>
      </w:r>
      <w:r w:rsidRPr="00411DA8">
        <w:rPr>
          <w:rFonts w:ascii="Aptos Light" w:hAnsi="Aptos Light"/>
          <w:b/>
          <w:bCs/>
          <w:color w:val="000000"/>
          <w:sz w:val="24"/>
          <w:szCs w:val="24"/>
          <w:u w:color="000000"/>
        </w:rPr>
        <w:t>varsaviana</w:t>
      </w:r>
    </w:p>
    <w:p w14:paraId="5AE56AD7" w14:textId="2E40978B" w:rsidR="00A02B60" w:rsidRDefault="00031B13" w:rsidP="00A02B60">
      <w:pPr>
        <w:suppressAutoHyphens w:val="0"/>
        <w:spacing w:after="60" w:line="276" w:lineRule="auto"/>
        <w:jc w:val="both"/>
        <w:rPr>
          <w:rFonts w:ascii="Aptos Light" w:hAnsi="Aptos Light"/>
          <w:sz w:val="24"/>
          <w:szCs w:val="24"/>
        </w:rPr>
      </w:pPr>
      <w:r w:rsidRPr="00031B13">
        <w:rPr>
          <w:rFonts w:ascii="Aptos Light" w:hAnsi="Aptos Light"/>
          <w:sz w:val="24"/>
          <w:szCs w:val="24"/>
          <w:lang w:eastAsia="pl-PL"/>
        </w:rPr>
        <w:t>Nagrodę I stopnia otrzym</w:t>
      </w:r>
      <w:r w:rsidR="00411DA8">
        <w:rPr>
          <w:rFonts w:ascii="Aptos Light" w:hAnsi="Aptos Light"/>
          <w:sz w:val="24"/>
          <w:szCs w:val="24"/>
          <w:lang w:eastAsia="pl-PL"/>
        </w:rPr>
        <w:t xml:space="preserve">ał </w:t>
      </w:r>
      <w:r w:rsidR="00A02B60" w:rsidRPr="00A02B60">
        <w:rPr>
          <w:rFonts w:ascii="Aptos Light" w:hAnsi="Aptos Light"/>
          <w:sz w:val="24"/>
          <w:szCs w:val="24"/>
        </w:rPr>
        <w:t xml:space="preserve">Krzysztof Mordyński za książkę </w:t>
      </w:r>
      <w:r w:rsidR="00A02B60" w:rsidRPr="00A02B60">
        <w:rPr>
          <w:rFonts w:ascii="Aptos Light" w:hAnsi="Aptos Light"/>
          <w:i/>
          <w:iCs/>
          <w:sz w:val="24"/>
          <w:szCs w:val="24"/>
        </w:rPr>
        <w:t>MDM. Marszałkowska Dzielnica Marzeń</w:t>
      </w:r>
      <w:r w:rsidR="00A02B60" w:rsidRPr="00A02B60">
        <w:rPr>
          <w:rFonts w:ascii="Aptos Light" w:hAnsi="Aptos Light"/>
          <w:sz w:val="24"/>
          <w:szCs w:val="24"/>
        </w:rPr>
        <w:t xml:space="preserve"> (Fundacja Centrum Architektury)</w:t>
      </w:r>
      <w:r w:rsidR="00A02B60">
        <w:rPr>
          <w:rFonts w:ascii="Aptos Light" w:hAnsi="Aptos Light"/>
          <w:sz w:val="24"/>
          <w:szCs w:val="24"/>
        </w:rPr>
        <w:t>.</w:t>
      </w:r>
    </w:p>
    <w:p w14:paraId="20B6D4BD" w14:textId="0F71B48D" w:rsidR="00A02B60" w:rsidRDefault="00031B13" w:rsidP="00A02B60">
      <w:pPr>
        <w:suppressAutoHyphens w:val="0"/>
        <w:spacing w:after="60" w:line="276" w:lineRule="auto"/>
        <w:jc w:val="both"/>
        <w:rPr>
          <w:rFonts w:ascii="Aptos Light" w:hAnsi="Aptos Light"/>
          <w:color w:val="000000"/>
          <w:sz w:val="24"/>
          <w:szCs w:val="24"/>
        </w:rPr>
      </w:pPr>
      <w:r w:rsidRPr="00031B13">
        <w:rPr>
          <w:rFonts w:ascii="Aptos Light" w:hAnsi="Aptos Light"/>
          <w:sz w:val="24"/>
          <w:szCs w:val="24"/>
          <w:lang w:eastAsia="pl-PL"/>
        </w:rPr>
        <w:t>Nagrodę II stopnia otrzym</w:t>
      </w:r>
      <w:r w:rsidR="00411DA8">
        <w:rPr>
          <w:rFonts w:ascii="Aptos Light" w:hAnsi="Aptos Light"/>
          <w:sz w:val="24"/>
          <w:szCs w:val="24"/>
          <w:lang w:eastAsia="pl-PL"/>
        </w:rPr>
        <w:t xml:space="preserve">ał </w:t>
      </w:r>
      <w:r w:rsidR="00A02B60" w:rsidRPr="00A02B60">
        <w:rPr>
          <w:rFonts w:ascii="Aptos Light" w:hAnsi="Aptos Light"/>
          <w:color w:val="000000"/>
          <w:sz w:val="24"/>
          <w:szCs w:val="24"/>
        </w:rPr>
        <w:t xml:space="preserve">Marek Żak za książkę </w:t>
      </w:r>
      <w:r w:rsidR="00A02B60" w:rsidRPr="00A02B60">
        <w:rPr>
          <w:rFonts w:ascii="Aptos Light" w:hAnsi="Aptos Light"/>
          <w:i/>
          <w:iCs/>
          <w:color w:val="000000"/>
          <w:sz w:val="24"/>
          <w:szCs w:val="24"/>
        </w:rPr>
        <w:t>Drudzy w mieście. Życie codzienne ludności polskiej w Legnicy 1945-1948</w:t>
      </w:r>
      <w:r w:rsidR="00A02B60" w:rsidRPr="00A02B60">
        <w:rPr>
          <w:rFonts w:ascii="Aptos Light" w:hAnsi="Aptos Light"/>
          <w:color w:val="000000"/>
          <w:sz w:val="24"/>
          <w:szCs w:val="24"/>
        </w:rPr>
        <w:t xml:space="preserve"> (Ośrodek „Pamięć i Przyszłość”)</w:t>
      </w:r>
      <w:r w:rsidR="00A02B60">
        <w:rPr>
          <w:rFonts w:ascii="Aptos Light" w:hAnsi="Aptos Light"/>
          <w:color w:val="000000"/>
          <w:sz w:val="24"/>
          <w:szCs w:val="24"/>
        </w:rPr>
        <w:t>.</w:t>
      </w:r>
    </w:p>
    <w:p w14:paraId="5A6D18B0" w14:textId="09F0EBAE" w:rsidR="00A02B60" w:rsidRDefault="00A02B60" w:rsidP="00A02B60">
      <w:pPr>
        <w:suppressAutoHyphens w:val="0"/>
        <w:spacing w:after="60" w:line="276" w:lineRule="auto"/>
        <w:jc w:val="both"/>
        <w:rPr>
          <w:rFonts w:ascii="Aptos Light" w:hAnsi="Aptos Light"/>
          <w:sz w:val="24"/>
          <w:szCs w:val="24"/>
          <w:lang w:eastAsia="pl-PL"/>
        </w:rPr>
      </w:pPr>
      <w:r w:rsidRPr="00031B13">
        <w:rPr>
          <w:rFonts w:ascii="Aptos Light" w:hAnsi="Aptos Light"/>
          <w:sz w:val="24"/>
          <w:szCs w:val="24"/>
          <w:lang w:eastAsia="pl-PL"/>
        </w:rPr>
        <w:t>Nagrodę II</w:t>
      </w:r>
      <w:r>
        <w:rPr>
          <w:rFonts w:ascii="Aptos Light" w:hAnsi="Aptos Light"/>
          <w:sz w:val="24"/>
          <w:szCs w:val="24"/>
          <w:lang w:eastAsia="pl-PL"/>
        </w:rPr>
        <w:t>I</w:t>
      </w:r>
      <w:r w:rsidRPr="00031B13">
        <w:rPr>
          <w:rFonts w:ascii="Aptos Light" w:hAnsi="Aptos Light"/>
          <w:sz w:val="24"/>
          <w:szCs w:val="24"/>
          <w:lang w:eastAsia="pl-PL"/>
        </w:rPr>
        <w:t xml:space="preserve"> stopnia otrzym</w:t>
      </w:r>
      <w:r>
        <w:rPr>
          <w:rFonts w:ascii="Aptos Light" w:hAnsi="Aptos Light"/>
          <w:sz w:val="24"/>
          <w:szCs w:val="24"/>
          <w:lang w:eastAsia="pl-PL"/>
        </w:rPr>
        <w:t xml:space="preserve">ał </w:t>
      </w:r>
      <w:r w:rsidRPr="00A02B60">
        <w:rPr>
          <w:rFonts w:ascii="Aptos Light" w:hAnsi="Aptos Light"/>
          <w:sz w:val="24"/>
          <w:szCs w:val="24"/>
          <w:lang w:eastAsia="pl-PL"/>
        </w:rPr>
        <w:t xml:space="preserve">Jarosław Syrnyk za książkę </w:t>
      </w:r>
      <w:r w:rsidRPr="00A02B60">
        <w:rPr>
          <w:rFonts w:ascii="Aptos Light" w:hAnsi="Aptos Light"/>
          <w:i/>
          <w:iCs/>
          <w:sz w:val="24"/>
          <w:szCs w:val="24"/>
          <w:lang w:eastAsia="pl-PL"/>
        </w:rPr>
        <w:t>Łemkowskie rozdroże</w:t>
      </w:r>
      <w:r w:rsidRPr="00A02B60">
        <w:rPr>
          <w:rFonts w:ascii="Aptos Light" w:hAnsi="Aptos Light"/>
          <w:sz w:val="24"/>
          <w:szCs w:val="24"/>
          <w:lang w:eastAsia="pl-PL"/>
        </w:rPr>
        <w:t xml:space="preserve"> (Wydawnictwo Uniwersytetu Wrocławskiego)</w:t>
      </w:r>
      <w:r>
        <w:rPr>
          <w:rFonts w:ascii="Aptos Light" w:hAnsi="Aptos Light"/>
          <w:sz w:val="24"/>
          <w:szCs w:val="24"/>
          <w:lang w:eastAsia="pl-PL"/>
        </w:rPr>
        <w:t>.</w:t>
      </w:r>
    </w:p>
    <w:p w14:paraId="16E98508" w14:textId="4B3DD632" w:rsidR="00A02B60" w:rsidRDefault="00031B13" w:rsidP="00A02B60">
      <w:pPr>
        <w:suppressAutoHyphens w:val="0"/>
        <w:spacing w:after="60" w:line="276" w:lineRule="auto"/>
        <w:jc w:val="both"/>
        <w:rPr>
          <w:rFonts w:ascii="Aptos Light" w:hAnsi="Aptos Light"/>
          <w:sz w:val="24"/>
          <w:szCs w:val="24"/>
          <w:lang w:eastAsia="pl-PL"/>
        </w:rPr>
      </w:pPr>
      <w:r w:rsidRPr="00031B13">
        <w:rPr>
          <w:rFonts w:ascii="Aptos Light" w:hAnsi="Aptos Light"/>
          <w:sz w:val="24"/>
          <w:szCs w:val="24"/>
          <w:lang w:eastAsia="pl-PL"/>
        </w:rPr>
        <w:t>Wyróżnienie otrzym</w:t>
      </w:r>
      <w:r w:rsidR="00411DA8">
        <w:rPr>
          <w:rFonts w:ascii="Aptos Light" w:hAnsi="Aptos Light"/>
          <w:sz w:val="24"/>
          <w:szCs w:val="24"/>
          <w:lang w:eastAsia="pl-PL"/>
        </w:rPr>
        <w:t>a</w:t>
      </w:r>
      <w:r w:rsidR="00A02B60">
        <w:rPr>
          <w:rFonts w:ascii="Aptos Light" w:hAnsi="Aptos Light"/>
          <w:sz w:val="24"/>
          <w:szCs w:val="24"/>
          <w:lang w:eastAsia="pl-PL"/>
        </w:rPr>
        <w:t>li</w:t>
      </w:r>
      <w:r w:rsidR="00411DA8">
        <w:rPr>
          <w:rFonts w:ascii="Aptos Light" w:hAnsi="Aptos Light"/>
          <w:sz w:val="24"/>
          <w:szCs w:val="24"/>
          <w:lang w:eastAsia="pl-PL"/>
        </w:rPr>
        <w:t xml:space="preserve"> </w:t>
      </w:r>
      <w:r w:rsidR="00A02B60" w:rsidRPr="00A02B60">
        <w:rPr>
          <w:rFonts w:ascii="Aptos Light" w:hAnsi="Aptos Light"/>
          <w:sz w:val="24"/>
          <w:szCs w:val="24"/>
          <w:lang w:eastAsia="pl-PL"/>
        </w:rPr>
        <w:t xml:space="preserve">Jarosław Kita, Tadeusz Grabarczyk, </w:t>
      </w:r>
      <w:r w:rsidR="00A02B60" w:rsidRPr="00A02B60">
        <w:rPr>
          <w:rFonts w:ascii="Aptos Light" w:hAnsi="Aptos Light"/>
          <w:sz w:val="24"/>
          <w:szCs w:val="24"/>
          <w:bdr w:val="single" w:sz="4" w:space="0" w:color="auto"/>
          <w:lang w:eastAsia="pl-PL"/>
        </w:rPr>
        <w:t>Przemysław Waingertner</w:t>
      </w:r>
      <w:r w:rsidR="00A02B60" w:rsidRPr="00A02B60">
        <w:rPr>
          <w:rFonts w:ascii="Aptos Light" w:hAnsi="Aptos Light"/>
          <w:sz w:val="24"/>
          <w:szCs w:val="24"/>
          <w:lang w:eastAsia="pl-PL"/>
        </w:rPr>
        <w:t xml:space="preserve">, Krzysztof Lesiakowski, Mariusz Goss za edycję </w:t>
      </w:r>
      <w:r w:rsidR="00A02B60" w:rsidRPr="00A02B60">
        <w:rPr>
          <w:rFonts w:ascii="Aptos Light" w:hAnsi="Aptos Light"/>
          <w:i/>
          <w:iCs/>
          <w:sz w:val="24"/>
          <w:szCs w:val="24"/>
          <w:lang w:eastAsia="pl-PL"/>
        </w:rPr>
        <w:t>Łódź poprzez wieki. Historia miasta (t. 1-5)</w:t>
      </w:r>
      <w:r w:rsidR="00A02B60" w:rsidRPr="00A02B60">
        <w:rPr>
          <w:rFonts w:ascii="Aptos Light" w:hAnsi="Aptos Light"/>
          <w:sz w:val="24"/>
          <w:szCs w:val="24"/>
          <w:lang w:eastAsia="pl-PL"/>
        </w:rPr>
        <w:t xml:space="preserve"> (Wydawnictwo Uniwersytetu Łódzkiego i Biblioteka Miejska w Łodzi)</w:t>
      </w:r>
      <w:r w:rsidR="00A02B60">
        <w:rPr>
          <w:rFonts w:ascii="Aptos Light" w:hAnsi="Aptos Light"/>
          <w:sz w:val="24"/>
          <w:szCs w:val="24"/>
          <w:lang w:eastAsia="pl-PL"/>
        </w:rPr>
        <w:t>.</w:t>
      </w:r>
    </w:p>
    <w:p w14:paraId="529DCF44" w14:textId="77777777" w:rsidR="00A02B60" w:rsidRDefault="00A02B60" w:rsidP="00A02B60">
      <w:pPr>
        <w:suppressAutoHyphens w:val="0"/>
        <w:spacing w:after="60" w:line="276" w:lineRule="auto"/>
        <w:jc w:val="both"/>
        <w:rPr>
          <w:rFonts w:ascii="Aptos Light" w:hAnsi="Aptos Light"/>
          <w:color w:val="000000"/>
          <w:sz w:val="24"/>
          <w:szCs w:val="24"/>
          <w:u w:color="000000"/>
        </w:rPr>
      </w:pPr>
    </w:p>
    <w:p w14:paraId="3329961C" w14:textId="10548E73" w:rsidR="00C3708F" w:rsidRPr="00486D8B" w:rsidRDefault="00C3708F" w:rsidP="00411DA8">
      <w:pP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line="276" w:lineRule="auto"/>
        <w:jc w:val="both"/>
        <w:rPr>
          <w:rFonts w:ascii="Aptos Light" w:hAnsi="Aptos Light"/>
          <w:b/>
          <w:bCs/>
          <w:color w:val="000000"/>
          <w:sz w:val="24"/>
          <w:szCs w:val="24"/>
          <w:u w:color="000000"/>
        </w:rPr>
      </w:pPr>
      <w:r w:rsidRPr="00486D8B">
        <w:rPr>
          <w:rFonts w:ascii="Aptos Light" w:hAnsi="Aptos Light"/>
          <w:b/>
          <w:bCs/>
          <w:color w:val="000000"/>
          <w:sz w:val="24"/>
          <w:szCs w:val="24"/>
          <w:u w:color="000000"/>
        </w:rPr>
        <w:t>Serdecznie gratulujemy laureatom XXX</w:t>
      </w:r>
      <w:r w:rsidR="00A02B60" w:rsidRPr="00486D8B">
        <w:rPr>
          <w:rFonts w:ascii="Aptos Light" w:hAnsi="Aptos Light"/>
          <w:b/>
          <w:bCs/>
          <w:color w:val="000000"/>
          <w:sz w:val="24"/>
          <w:szCs w:val="24"/>
          <w:u w:color="000000"/>
        </w:rPr>
        <w:t>I</w:t>
      </w:r>
      <w:r w:rsidRPr="00486D8B">
        <w:rPr>
          <w:rFonts w:ascii="Aptos Light" w:hAnsi="Aptos Light"/>
          <w:b/>
          <w:bCs/>
          <w:color w:val="000000"/>
          <w:sz w:val="24"/>
          <w:szCs w:val="24"/>
          <w:u w:color="000000"/>
        </w:rPr>
        <w:t xml:space="preserve"> edycji Nagrody KLIO.</w:t>
      </w:r>
    </w:p>
    <w:sectPr w:rsidR="00C3708F" w:rsidRPr="00486D8B" w:rsidSect="00575C12">
      <w:pgSz w:w="11906" w:h="16838"/>
      <w:pgMar w:top="1417" w:right="1417" w:bottom="1194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7F99" w14:textId="77777777" w:rsidR="00411DA8" w:rsidRDefault="00411DA8" w:rsidP="00411DA8">
      <w:pPr>
        <w:spacing w:after="0" w:line="240" w:lineRule="auto"/>
      </w:pPr>
      <w:r>
        <w:separator/>
      </w:r>
    </w:p>
  </w:endnote>
  <w:endnote w:type="continuationSeparator" w:id="0">
    <w:p w14:paraId="738B1451" w14:textId="77777777" w:rsidR="00411DA8" w:rsidRDefault="00411DA8" w:rsidP="0041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3090" w14:textId="77777777" w:rsidR="00411DA8" w:rsidRDefault="00411DA8" w:rsidP="00411DA8">
      <w:pPr>
        <w:spacing w:after="0" w:line="240" w:lineRule="auto"/>
      </w:pPr>
      <w:r>
        <w:separator/>
      </w:r>
    </w:p>
  </w:footnote>
  <w:footnote w:type="continuationSeparator" w:id="0">
    <w:p w14:paraId="55410575" w14:textId="77777777" w:rsidR="00411DA8" w:rsidRDefault="00411DA8" w:rsidP="00411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730"/>
    <w:multiLevelType w:val="hybridMultilevel"/>
    <w:tmpl w:val="D02CE1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5C0F57"/>
    <w:multiLevelType w:val="multilevel"/>
    <w:tmpl w:val="595483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EC4C31"/>
    <w:multiLevelType w:val="hybridMultilevel"/>
    <w:tmpl w:val="8A96309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194"/>
        </w:tabs>
        <w:ind w:left="119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FE4995"/>
    <w:multiLevelType w:val="hybridMultilevel"/>
    <w:tmpl w:val="61DCD13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6F4AEB"/>
    <w:multiLevelType w:val="hybridMultilevel"/>
    <w:tmpl w:val="98684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1F432B"/>
    <w:multiLevelType w:val="hybridMultilevel"/>
    <w:tmpl w:val="3B62AF36"/>
    <w:lvl w:ilvl="0" w:tplc="6F0CBF2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F94D21"/>
    <w:multiLevelType w:val="hybridMultilevel"/>
    <w:tmpl w:val="6C64CC60"/>
    <w:numStyleLink w:val="Punktor"/>
  </w:abstractNum>
  <w:abstractNum w:abstractNumId="7" w15:restartNumberingAfterBreak="0">
    <w:nsid w:val="5F3F37BF"/>
    <w:multiLevelType w:val="hybridMultilevel"/>
    <w:tmpl w:val="DAB84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368CF"/>
    <w:multiLevelType w:val="multilevel"/>
    <w:tmpl w:val="5186189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502229"/>
    <w:multiLevelType w:val="hybridMultilevel"/>
    <w:tmpl w:val="F934048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DB022A"/>
    <w:multiLevelType w:val="hybridMultilevel"/>
    <w:tmpl w:val="6C64CC60"/>
    <w:styleLink w:val="Punktor"/>
    <w:lvl w:ilvl="0" w:tplc="3176F000">
      <w:start w:val="1"/>
      <w:numFmt w:val="bullet"/>
      <w:lvlText w:val="•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5F25362">
      <w:start w:val="1"/>
      <w:numFmt w:val="bullet"/>
      <w:lvlText w:val="•"/>
      <w:lvlJc w:val="left"/>
      <w:pPr>
        <w:ind w:left="4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64666E">
      <w:start w:val="1"/>
      <w:numFmt w:val="bullet"/>
      <w:lvlText w:val="•"/>
      <w:lvlJc w:val="left"/>
      <w:pPr>
        <w:ind w:left="6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5D007CA">
      <w:start w:val="1"/>
      <w:numFmt w:val="bullet"/>
      <w:lvlText w:val="•"/>
      <w:lvlJc w:val="left"/>
      <w:pPr>
        <w:ind w:left="8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9E3C82">
      <w:start w:val="1"/>
      <w:numFmt w:val="bullet"/>
      <w:lvlText w:val="•"/>
      <w:lvlJc w:val="left"/>
      <w:pPr>
        <w:ind w:left="10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1CA2D7A">
      <w:start w:val="1"/>
      <w:numFmt w:val="bullet"/>
      <w:lvlText w:val="•"/>
      <w:lvlJc w:val="left"/>
      <w:pPr>
        <w:ind w:left="12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04496F2">
      <w:start w:val="1"/>
      <w:numFmt w:val="bullet"/>
      <w:lvlText w:val="•"/>
      <w:lvlJc w:val="left"/>
      <w:pPr>
        <w:ind w:left="13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6C0ADA0">
      <w:start w:val="1"/>
      <w:numFmt w:val="bullet"/>
      <w:lvlText w:val="•"/>
      <w:lvlJc w:val="left"/>
      <w:pPr>
        <w:ind w:left="15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E0062AE">
      <w:start w:val="1"/>
      <w:numFmt w:val="bullet"/>
      <w:lvlText w:val="•"/>
      <w:lvlJc w:val="left"/>
      <w:pPr>
        <w:ind w:left="17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71DE33E9"/>
    <w:multiLevelType w:val="multilevel"/>
    <w:tmpl w:val="49EC528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8C5534"/>
    <w:multiLevelType w:val="multilevel"/>
    <w:tmpl w:val="D12C0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EAE387C"/>
    <w:multiLevelType w:val="hybridMultilevel"/>
    <w:tmpl w:val="777656F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E85A98"/>
    <w:multiLevelType w:val="hybridMultilevel"/>
    <w:tmpl w:val="6F6E5EA4"/>
    <w:lvl w:ilvl="0" w:tplc="6F0CBF2A">
      <w:start w:val="1"/>
      <w:numFmt w:val="bullet"/>
      <w:lvlText w:val=""/>
      <w:lvlJc w:val="left"/>
      <w:pPr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194"/>
        </w:tabs>
        <w:ind w:left="1194" w:hanging="360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num w:numId="1" w16cid:durableId="1905993053">
    <w:abstractNumId w:val="11"/>
  </w:num>
  <w:num w:numId="2" w16cid:durableId="116217164">
    <w:abstractNumId w:val="8"/>
  </w:num>
  <w:num w:numId="3" w16cid:durableId="74981942">
    <w:abstractNumId w:val="1"/>
  </w:num>
  <w:num w:numId="4" w16cid:durableId="1305042189">
    <w:abstractNumId w:val="12"/>
  </w:num>
  <w:num w:numId="5" w16cid:durableId="953901968">
    <w:abstractNumId w:val="5"/>
  </w:num>
  <w:num w:numId="6" w16cid:durableId="2099015397">
    <w:abstractNumId w:val="9"/>
  </w:num>
  <w:num w:numId="7" w16cid:durableId="1868834069">
    <w:abstractNumId w:val="4"/>
  </w:num>
  <w:num w:numId="8" w16cid:durableId="61221572">
    <w:abstractNumId w:val="2"/>
  </w:num>
  <w:num w:numId="9" w16cid:durableId="113715822">
    <w:abstractNumId w:val="13"/>
  </w:num>
  <w:num w:numId="10" w16cid:durableId="1513764640">
    <w:abstractNumId w:val="0"/>
  </w:num>
  <w:num w:numId="11" w16cid:durableId="1320766870">
    <w:abstractNumId w:val="3"/>
  </w:num>
  <w:num w:numId="12" w16cid:durableId="578253056">
    <w:abstractNumId w:val="7"/>
  </w:num>
  <w:num w:numId="13" w16cid:durableId="1725986578">
    <w:abstractNumId w:val="10"/>
  </w:num>
  <w:num w:numId="14" w16cid:durableId="2100522087">
    <w:abstractNumId w:val="6"/>
  </w:num>
  <w:num w:numId="15" w16cid:durableId="327488085">
    <w:abstractNumId w:val="6"/>
    <w:lvlOverride w:ilvl="0">
      <w:lvl w:ilvl="0" w:tplc="BDDE9856">
        <w:start w:val="1"/>
        <w:numFmt w:val="bullet"/>
        <w:lvlText w:val="•"/>
        <w:lvlJc w:val="left"/>
        <w:pPr>
          <w:tabs>
            <w:tab w:val="left" w:pos="567"/>
            <w:tab w:val="left" w:pos="740"/>
            <w:tab w:val="left" w:pos="1480"/>
            <w:tab w:val="left" w:pos="2220"/>
            <w:tab w:val="left" w:pos="2960"/>
            <w:tab w:val="left" w:pos="3700"/>
            <w:tab w:val="left" w:pos="4440"/>
            <w:tab w:val="left" w:pos="5180"/>
            <w:tab w:val="left" w:pos="5920"/>
            <w:tab w:val="left" w:pos="6660"/>
            <w:tab w:val="left" w:pos="7400"/>
            <w:tab w:val="left" w:pos="8140"/>
            <w:tab w:val="left" w:pos="8880"/>
            <w:tab w:val="left" w:pos="9620"/>
          </w:tabs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82DE1264">
        <w:start w:val="1"/>
        <w:numFmt w:val="bullet"/>
        <w:lvlText w:val="•"/>
        <w:lvlJc w:val="left"/>
        <w:pPr>
          <w:tabs>
            <w:tab w:val="left" w:pos="567"/>
            <w:tab w:val="left" w:pos="740"/>
            <w:tab w:val="left" w:pos="1480"/>
            <w:tab w:val="left" w:pos="2220"/>
            <w:tab w:val="left" w:pos="2960"/>
            <w:tab w:val="left" w:pos="3700"/>
            <w:tab w:val="left" w:pos="4440"/>
            <w:tab w:val="left" w:pos="5180"/>
            <w:tab w:val="left" w:pos="5920"/>
            <w:tab w:val="left" w:pos="6660"/>
            <w:tab w:val="left" w:pos="7400"/>
            <w:tab w:val="left" w:pos="8140"/>
            <w:tab w:val="left" w:pos="8880"/>
            <w:tab w:val="left" w:pos="9620"/>
          </w:tabs>
          <w:ind w:left="49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990D598">
        <w:start w:val="1"/>
        <w:numFmt w:val="bullet"/>
        <w:lvlText w:val="•"/>
        <w:lvlJc w:val="left"/>
        <w:pPr>
          <w:tabs>
            <w:tab w:val="left" w:pos="740"/>
            <w:tab w:val="left" w:pos="1480"/>
            <w:tab w:val="left" w:pos="2220"/>
            <w:tab w:val="left" w:pos="2960"/>
            <w:tab w:val="left" w:pos="3700"/>
            <w:tab w:val="left" w:pos="4440"/>
            <w:tab w:val="left" w:pos="5180"/>
            <w:tab w:val="left" w:pos="5920"/>
            <w:tab w:val="left" w:pos="6660"/>
            <w:tab w:val="left" w:pos="7400"/>
            <w:tab w:val="left" w:pos="8140"/>
            <w:tab w:val="left" w:pos="8880"/>
            <w:tab w:val="left" w:pos="9620"/>
          </w:tabs>
          <w:ind w:left="67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CD40BE00">
        <w:start w:val="1"/>
        <w:numFmt w:val="bullet"/>
        <w:lvlText w:val="•"/>
        <w:lvlJc w:val="left"/>
        <w:pPr>
          <w:tabs>
            <w:tab w:val="left" w:pos="567"/>
            <w:tab w:val="left" w:pos="1480"/>
            <w:tab w:val="left" w:pos="2220"/>
            <w:tab w:val="left" w:pos="2960"/>
            <w:tab w:val="left" w:pos="3700"/>
            <w:tab w:val="left" w:pos="4440"/>
            <w:tab w:val="left" w:pos="5180"/>
            <w:tab w:val="left" w:pos="5920"/>
            <w:tab w:val="left" w:pos="6660"/>
            <w:tab w:val="left" w:pos="7400"/>
            <w:tab w:val="left" w:pos="8140"/>
            <w:tab w:val="left" w:pos="8880"/>
            <w:tab w:val="left" w:pos="9620"/>
          </w:tabs>
          <w:ind w:left="85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D124334">
        <w:start w:val="1"/>
        <w:numFmt w:val="bullet"/>
        <w:lvlText w:val="•"/>
        <w:lvlJc w:val="left"/>
        <w:pPr>
          <w:tabs>
            <w:tab w:val="left" w:pos="567"/>
            <w:tab w:val="left" w:pos="740"/>
            <w:tab w:val="left" w:pos="1480"/>
            <w:tab w:val="left" w:pos="2220"/>
            <w:tab w:val="left" w:pos="2960"/>
            <w:tab w:val="left" w:pos="3700"/>
            <w:tab w:val="left" w:pos="4440"/>
            <w:tab w:val="left" w:pos="5180"/>
            <w:tab w:val="left" w:pos="5920"/>
            <w:tab w:val="left" w:pos="6660"/>
            <w:tab w:val="left" w:pos="7400"/>
            <w:tab w:val="left" w:pos="8140"/>
            <w:tab w:val="left" w:pos="8880"/>
            <w:tab w:val="left" w:pos="9620"/>
          </w:tabs>
          <w:ind w:left="103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5F472DC">
        <w:start w:val="1"/>
        <w:numFmt w:val="bullet"/>
        <w:lvlText w:val="•"/>
        <w:lvlJc w:val="left"/>
        <w:pPr>
          <w:tabs>
            <w:tab w:val="left" w:pos="567"/>
            <w:tab w:val="left" w:pos="740"/>
            <w:tab w:val="left" w:pos="1480"/>
            <w:tab w:val="left" w:pos="2220"/>
            <w:tab w:val="left" w:pos="2960"/>
            <w:tab w:val="left" w:pos="3700"/>
            <w:tab w:val="left" w:pos="4440"/>
            <w:tab w:val="left" w:pos="5180"/>
            <w:tab w:val="left" w:pos="5920"/>
            <w:tab w:val="left" w:pos="6660"/>
            <w:tab w:val="left" w:pos="7400"/>
            <w:tab w:val="left" w:pos="8140"/>
            <w:tab w:val="left" w:pos="8880"/>
            <w:tab w:val="left" w:pos="9620"/>
          </w:tabs>
          <w:ind w:left="121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F0D47E1A">
        <w:start w:val="1"/>
        <w:numFmt w:val="bullet"/>
        <w:lvlText w:val="•"/>
        <w:lvlJc w:val="left"/>
        <w:pPr>
          <w:tabs>
            <w:tab w:val="left" w:pos="567"/>
            <w:tab w:val="left" w:pos="740"/>
            <w:tab w:val="left" w:pos="1480"/>
            <w:tab w:val="left" w:pos="2220"/>
            <w:tab w:val="left" w:pos="2960"/>
            <w:tab w:val="left" w:pos="3700"/>
            <w:tab w:val="left" w:pos="4440"/>
            <w:tab w:val="left" w:pos="5180"/>
            <w:tab w:val="left" w:pos="5920"/>
            <w:tab w:val="left" w:pos="6660"/>
            <w:tab w:val="left" w:pos="7400"/>
            <w:tab w:val="left" w:pos="8140"/>
            <w:tab w:val="left" w:pos="8880"/>
            <w:tab w:val="left" w:pos="9620"/>
          </w:tabs>
          <w:ind w:left="139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9BA43C4">
        <w:start w:val="1"/>
        <w:numFmt w:val="bullet"/>
        <w:lvlText w:val="•"/>
        <w:lvlJc w:val="left"/>
        <w:pPr>
          <w:tabs>
            <w:tab w:val="left" w:pos="567"/>
            <w:tab w:val="left" w:pos="740"/>
            <w:tab w:val="left" w:pos="2220"/>
            <w:tab w:val="left" w:pos="2960"/>
            <w:tab w:val="left" w:pos="3700"/>
            <w:tab w:val="left" w:pos="4440"/>
            <w:tab w:val="left" w:pos="5180"/>
            <w:tab w:val="left" w:pos="5920"/>
            <w:tab w:val="left" w:pos="6660"/>
            <w:tab w:val="left" w:pos="7400"/>
            <w:tab w:val="left" w:pos="8140"/>
            <w:tab w:val="left" w:pos="8880"/>
            <w:tab w:val="left" w:pos="9620"/>
          </w:tabs>
          <w:ind w:left="157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C38263C">
        <w:start w:val="1"/>
        <w:numFmt w:val="bullet"/>
        <w:lvlText w:val="•"/>
        <w:lvlJc w:val="left"/>
        <w:pPr>
          <w:tabs>
            <w:tab w:val="left" w:pos="567"/>
            <w:tab w:val="left" w:pos="740"/>
            <w:tab w:val="left" w:pos="1480"/>
            <w:tab w:val="left" w:pos="2220"/>
            <w:tab w:val="left" w:pos="2960"/>
            <w:tab w:val="left" w:pos="3700"/>
            <w:tab w:val="left" w:pos="4440"/>
            <w:tab w:val="left" w:pos="5180"/>
            <w:tab w:val="left" w:pos="5920"/>
            <w:tab w:val="left" w:pos="6660"/>
            <w:tab w:val="left" w:pos="7400"/>
            <w:tab w:val="left" w:pos="8140"/>
            <w:tab w:val="left" w:pos="8880"/>
            <w:tab w:val="left" w:pos="9620"/>
          </w:tabs>
          <w:ind w:left="175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6" w16cid:durableId="4287033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query w:val="SELECT * FROM Kopia Xl0000111.dbo.Arkusz1$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08"/>
    <w:rsid w:val="00011D58"/>
    <w:rsid w:val="00031B13"/>
    <w:rsid w:val="00051503"/>
    <w:rsid w:val="003405BA"/>
    <w:rsid w:val="00411DA8"/>
    <w:rsid w:val="00486D8B"/>
    <w:rsid w:val="005516CE"/>
    <w:rsid w:val="00563E08"/>
    <w:rsid w:val="005721E4"/>
    <w:rsid w:val="00575C12"/>
    <w:rsid w:val="00583CB9"/>
    <w:rsid w:val="0064585D"/>
    <w:rsid w:val="006A3B71"/>
    <w:rsid w:val="006B4E1B"/>
    <w:rsid w:val="00742E9C"/>
    <w:rsid w:val="007E2A84"/>
    <w:rsid w:val="008D4238"/>
    <w:rsid w:val="009E1F39"/>
    <w:rsid w:val="00A02B60"/>
    <w:rsid w:val="00A91901"/>
    <w:rsid w:val="00B31A8C"/>
    <w:rsid w:val="00C3708F"/>
    <w:rsid w:val="00D95D81"/>
    <w:rsid w:val="00D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EF7E"/>
  <w15:docId w15:val="{22FE9F5C-11A3-3141-A738-FF111A61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18C"/>
    <w:pPr>
      <w:spacing w:after="160" w:line="259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8D4238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uppressAutoHyphens w:val="0"/>
      <w:spacing w:before="360" w:after="40" w:line="288" w:lineRule="auto"/>
      <w:outlineLvl w:val="2"/>
    </w:pPr>
    <w:rPr>
      <w:rFonts w:ascii="Helvetica Neue" w:eastAsia="Arial Unicode MS" w:hAnsi="Helvetica Neue" w:cs="Arial Unicode MS"/>
      <w:color w:val="000000"/>
      <w:spacing w:val="5"/>
      <w:kern w:val="0"/>
      <w:sz w:val="28"/>
      <w:szCs w:val="28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4718C"/>
    <w:rPr>
      <w:rFonts w:ascii="Arial" w:eastAsia="Times New Roman" w:hAnsi="Arial" w:cs="Arial"/>
      <w:color w:val="000000"/>
      <w:kern w:val="0"/>
      <w:lang w:val="cs-CZ"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qFormat/>
    <w:rsid w:val="00F966D3"/>
    <w:rPr>
      <w:rFonts w:asciiTheme="majorHAnsi" w:eastAsiaTheme="majorEastAsia" w:hAnsiTheme="majorHAnsi" w:cstheme="majorBidi"/>
      <w:spacing w:val="-10"/>
      <w:kern w:val="2"/>
      <w:sz w:val="56"/>
      <w:szCs w:val="56"/>
      <w14:ligatures w14:val="none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34718C"/>
    <w:pPr>
      <w:spacing w:after="0" w:line="240" w:lineRule="auto"/>
    </w:pPr>
    <w:rPr>
      <w:rFonts w:ascii="Arial" w:hAnsi="Arial" w:cs="Arial"/>
      <w:color w:val="000000"/>
      <w:sz w:val="24"/>
      <w:szCs w:val="24"/>
      <w:lang w:val="cs-CZ"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qFormat/>
    <w:rsid w:val="0034718C"/>
    <w:pPr>
      <w:spacing w:beforeAutospacing="1" w:afterAutospacing="1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4718C"/>
    <w:pPr>
      <w:ind w:left="720"/>
    </w:pPr>
  </w:style>
  <w:style w:type="paragraph" w:styleId="Tytu">
    <w:name w:val="Title"/>
    <w:basedOn w:val="Normalny"/>
    <w:next w:val="Normalny"/>
    <w:link w:val="TytuZnak"/>
    <w:uiPriority w:val="10"/>
    <w:qFormat/>
    <w:rsid w:val="00F966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Domylne">
    <w:name w:val="Domyślne"/>
    <w:rsid w:val="008D4238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D4238"/>
    <w:rPr>
      <w:rFonts w:ascii="Helvetica Neue" w:eastAsia="Arial Unicode MS" w:hAnsi="Helvetica Neue" w:cs="Arial Unicode MS"/>
      <w:color w:val="000000"/>
      <w:spacing w:val="5"/>
      <w:kern w:val="0"/>
      <w:sz w:val="28"/>
      <w:szCs w:val="28"/>
      <w:bdr w:val="nil"/>
      <w:lang w:eastAsia="pl-PL"/>
      <w14:ligatures w14:val="none"/>
    </w:rPr>
  </w:style>
  <w:style w:type="numbering" w:customStyle="1" w:styleId="Punktor">
    <w:name w:val="Punktor"/>
    <w:rsid w:val="008D4238"/>
    <w:pPr>
      <w:numPr>
        <w:numId w:val="13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8D4238"/>
    <w:rPr>
      <w:rFonts w:ascii="Liberation Sans" w:eastAsia="Microsoft YaHei" w:hAnsi="Liberation Sans" w:cs="Lucida Sans"/>
      <w:kern w:val="0"/>
      <w:sz w:val="28"/>
      <w:szCs w:val="28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423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8D4238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770</Words>
  <Characters>4620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Nagroda KLIO Laureaci</vt:lpstr>
      <vt:lpstr>XXIX edycja Nagrody KLIO NOMINOWANI</vt:lpstr>
    </vt:vector>
  </TitlesOfParts>
  <Manager/>
  <Company>Fundacja Historia i Kultura</Company>
  <LinksUpToDate>false</LinksUpToDate>
  <CharactersWithSpaces>5380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Nagroda KLIO Laureaci</dc:title>
  <dc:subject/>
  <dc:creator>Ala Zawada</dc:creator>
  <cp:keywords/>
  <dc:description/>
  <cp:lastModifiedBy>Agnieszka Ziemiańska</cp:lastModifiedBy>
  <cp:revision>4</cp:revision>
  <cp:lastPrinted>2023-11-24T13:31:00Z</cp:lastPrinted>
  <dcterms:created xsi:type="dcterms:W3CDTF">2025-11-26T10:47:00Z</dcterms:created>
  <dcterms:modified xsi:type="dcterms:W3CDTF">2025-11-26T18:38:00Z</dcterms:modified>
  <cp:category/>
  <dc:language>pl-PL</dc:language>
</cp:coreProperties>
</file>